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C5C92" w:rsidRDefault="008C5C92" w:rsidP="008C5C92">
      <w:pPr>
        <w:spacing w:line="312" w:lineRule="auto"/>
        <w:jc w:val="center"/>
        <w:rPr>
          <w:rFonts w:ascii="宋体" w:hAnsi="宋体" w:cstheme="minorBidi" w:hint="eastAsia"/>
          <w:b/>
          <w:bCs/>
          <w:color w:val="0070C0"/>
          <w:szCs w:val="21"/>
        </w:rPr>
      </w:pPr>
      <w:bookmarkStart w:id="0" w:name="_GoBack"/>
      <w:r w:rsidRPr="00D326C2">
        <w:rPr>
          <w:rFonts w:ascii="宋体" w:hAnsi="宋体" w:cstheme="minorBidi" w:hint="eastAsia"/>
          <w:b/>
          <w:bCs/>
          <w:color w:val="0070C0"/>
          <w:sz w:val="32"/>
          <w:szCs w:val="21"/>
        </w:rPr>
        <w:t>实验题</w:t>
      </w:r>
      <w:r w:rsidRPr="00D326C2">
        <w:rPr>
          <w:rFonts w:ascii="宋体" w:hAnsi="宋体" w:cstheme="minorBidi"/>
          <w:b/>
          <w:bCs/>
          <w:color w:val="0070C0"/>
          <w:sz w:val="32"/>
          <w:szCs w:val="21"/>
        </w:rPr>
        <w:t xml:space="preserve">8 </w:t>
      </w:r>
      <w:r w:rsidRPr="00D326C2">
        <w:rPr>
          <w:rFonts w:ascii="宋体" w:hAnsi="宋体" w:cstheme="minorBidi" w:hint="eastAsia"/>
          <w:b/>
          <w:bCs/>
          <w:color w:val="0070C0"/>
          <w:sz w:val="32"/>
          <w:szCs w:val="21"/>
        </w:rPr>
        <w:t>探究影响液体内部压强大小的因素</w:t>
      </w:r>
      <w:r w:rsidRPr="00D326C2">
        <w:rPr>
          <w:rFonts w:ascii="宋体" w:hAnsi="宋体" w:cstheme="minorBidi"/>
          <w:b/>
          <w:bCs/>
          <w:color w:val="0070C0"/>
          <w:sz w:val="32"/>
          <w:szCs w:val="21"/>
        </w:rPr>
        <w:t>（</w:t>
      </w:r>
      <w:r w:rsidR="00264F17">
        <w:rPr>
          <w:rFonts w:ascii="宋体" w:hAnsi="宋体" w:cstheme="minorBidi" w:hint="eastAsia"/>
          <w:b/>
          <w:bCs/>
          <w:color w:val="0070C0"/>
          <w:sz w:val="32"/>
          <w:szCs w:val="21"/>
        </w:rPr>
        <w:t>解析</w:t>
      </w:r>
      <w:r w:rsidRPr="00D326C2">
        <w:rPr>
          <w:rFonts w:ascii="宋体" w:hAnsi="宋体" w:cstheme="minorBidi"/>
          <w:b/>
          <w:bCs/>
          <w:color w:val="0070C0"/>
          <w:sz w:val="32"/>
          <w:szCs w:val="21"/>
        </w:rPr>
        <w:t>版</w:t>
      </w:r>
      <w:r w:rsidR="00264F17" w:rsidRPr="00264F17">
        <w:rPr>
          <w:rFonts w:ascii="宋体" w:hAnsi="宋体" w:cstheme="minorBidi" w:hint="eastAsia"/>
          <w:b/>
          <w:bCs/>
          <w:color w:val="0070C0"/>
          <w:sz w:val="32"/>
          <w:szCs w:val="21"/>
        </w:rPr>
        <w:t>）</w:t>
      </w:r>
    </w:p>
    <w:bookmarkEnd w:id="0"/>
    <w:p w:rsidR="00264F17" w:rsidRPr="00313899" w:rsidRDefault="00264F17" w:rsidP="00264F17">
      <w:pPr>
        <w:spacing w:line="312" w:lineRule="auto"/>
        <w:rPr>
          <w:b/>
          <w:bCs/>
          <w:snapToGrid w:val="0"/>
          <w:color w:val="000000" w:themeColor="text1"/>
          <w:szCs w:val="21"/>
          <w:lang w:val="x-none" w:eastAsia="x-none"/>
        </w:rPr>
      </w:pPr>
      <w:r w:rsidRPr="00313899">
        <w:rPr>
          <w:rFonts w:ascii="宋体" w:hAnsi="宋体" w:cstheme="minorBidi" w:hint="eastAsia"/>
          <w:b/>
          <w:bCs/>
          <w:color w:val="000000" w:themeColor="text1"/>
          <w:szCs w:val="21"/>
        </w:rPr>
        <w:t>一．实验：</w:t>
      </w:r>
      <w:r w:rsidRPr="00313899">
        <w:rPr>
          <w:rFonts w:ascii="宋体" w:hAnsi="宋体" w:cstheme="minorBidi"/>
          <w:b/>
          <w:bCs/>
          <w:color w:val="000000" w:themeColor="text1"/>
          <w:szCs w:val="21"/>
        </w:rPr>
        <w:t>探究液体内部压强与哪些因素有关</w:t>
      </w:r>
    </w:p>
    <w:p w:rsidR="00264F17" w:rsidRPr="00313899" w:rsidRDefault="00264F17" w:rsidP="00264F17">
      <w:pPr>
        <w:spacing w:line="312" w:lineRule="auto"/>
        <w:ind w:firstLineChars="200" w:firstLine="420"/>
        <w:rPr>
          <w:rFonts w:ascii="宋体" w:hAnsi="宋体" w:cstheme="minorBidi"/>
          <w:color w:val="000000" w:themeColor="text1"/>
          <w:szCs w:val="21"/>
        </w:rPr>
      </w:pPr>
      <w:r w:rsidRPr="00313899">
        <w:rPr>
          <w:rFonts w:ascii="宋体" w:hAnsi="宋体" w:cstheme="minorBidi"/>
          <w:color w:val="000000" w:themeColor="text1"/>
          <w:szCs w:val="21"/>
        </w:rPr>
        <w:t>【实验目的】探究液体内部压强与哪些因素有关</w:t>
      </w:r>
    </w:p>
    <w:p w:rsidR="00264F17" w:rsidRPr="00313899" w:rsidRDefault="00264F17" w:rsidP="00264F17">
      <w:pPr>
        <w:spacing w:line="312" w:lineRule="auto"/>
        <w:ind w:firstLineChars="200" w:firstLine="420"/>
        <w:rPr>
          <w:rFonts w:ascii="宋体" w:hAnsi="宋体" w:cstheme="minorBidi"/>
          <w:color w:val="000000" w:themeColor="text1"/>
          <w:szCs w:val="21"/>
        </w:rPr>
      </w:pPr>
      <w:r w:rsidRPr="00313899">
        <w:rPr>
          <w:rFonts w:ascii="宋体" w:hAnsi="宋体" w:cstheme="minorBidi"/>
          <w:color w:val="000000" w:themeColor="text1"/>
          <w:szCs w:val="21"/>
        </w:rPr>
        <w:t>【实验器材】U 形管压强计、大量筒、水、盐水等。</w:t>
      </w:r>
    </w:p>
    <w:p w:rsidR="00264F17" w:rsidRPr="00313899" w:rsidRDefault="00264F17" w:rsidP="00264F17">
      <w:pPr>
        <w:spacing w:line="312" w:lineRule="auto"/>
        <w:ind w:firstLineChars="200" w:firstLine="420"/>
        <w:rPr>
          <w:rFonts w:ascii="宋体" w:hAnsi="宋体" w:cstheme="minorBidi"/>
          <w:color w:val="000000" w:themeColor="text1"/>
          <w:szCs w:val="21"/>
        </w:rPr>
      </w:pPr>
      <w:r w:rsidRPr="00313899">
        <w:rPr>
          <w:rFonts w:ascii="宋体" w:hAnsi="宋体" w:cstheme="minorBidi"/>
          <w:color w:val="000000" w:themeColor="text1"/>
          <w:szCs w:val="21"/>
        </w:rPr>
        <w:t>【实验步骤】</w:t>
      </w:r>
    </w:p>
    <w:p w:rsidR="00264F17" w:rsidRPr="00313899" w:rsidRDefault="00264F17" w:rsidP="00264F17">
      <w:pPr>
        <w:spacing w:line="312" w:lineRule="auto"/>
        <w:ind w:firstLineChars="200" w:firstLine="420"/>
        <w:rPr>
          <w:rFonts w:ascii="宋体" w:hAnsi="宋体" w:cstheme="minorBidi"/>
          <w:color w:val="000000" w:themeColor="text1"/>
          <w:szCs w:val="21"/>
        </w:rPr>
      </w:pPr>
      <w:r w:rsidRPr="00313899">
        <w:rPr>
          <w:rFonts w:ascii="宋体" w:hAnsi="宋体" w:cstheme="minorBidi"/>
          <w:noProof/>
          <w:color w:val="000000" w:themeColor="text1"/>
          <w:szCs w:val="21"/>
        </w:rPr>
        <w:drawing>
          <wp:inline distT="0" distB="0" distL="0" distR="0" wp14:anchorId="4ECCABE7" wp14:editId="1CEBAB97">
            <wp:extent cx="1571625" cy="1457325"/>
            <wp:effectExtent l="0" t="0" r="9525" b="952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0698731" name="图片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4F17" w:rsidRPr="00313899" w:rsidRDefault="00264F17" w:rsidP="00264F17">
      <w:pPr>
        <w:spacing w:line="312" w:lineRule="auto"/>
        <w:ind w:firstLineChars="200" w:firstLine="420"/>
        <w:rPr>
          <w:rFonts w:ascii="宋体" w:hAnsi="宋体" w:cstheme="minorBidi"/>
          <w:color w:val="000000" w:themeColor="text1"/>
          <w:szCs w:val="21"/>
        </w:rPr>
      </w:pPr>
      <w:r w:rsidRPr="00313899">
        <w:rPr>
          <w:rFonts w:ascii="宋体" w:hAnsi="宋体" w:cstheme="minorBidi"/>
          <w:color w:val="000000" w:themeColor="text1"/>
          <w:szCs w:val="21"/>
        </w:rPr>
        <w:t>1.将金属盒放入水中一定深度，观察 U 形管液面高度差变大，这说明同种液体，深度越深，液体内部压强越大。</w:t>
      </w:r>
    </w:p>
    <w:p w:rsidR="00264F17" w:rsidRPr="00313899" w:rsidRDefault="00264F17" w:rsidP="00264F17">
      <w:pPr>
        <w:spacing w:line="312" w:lineRule="auto"/>
        <w:ind w:firstLineChars="200" w:firstLine="420"/>
        <w:rPr>
          <w:rFonts w:ascii="宋体" w:hAnsi="宋体" w:cstheme="minorBidi"/>
          <w:color w:val="000000" w:themeColor="text1"/>
          <w:szCs w:val="21"/>
        </w:rPr>
      </w:pPr>
      <w:r w:rsidRPr="00313899">
        <w:rPr>
          <w:rFonts w:ascii="宋体" w:hAnsi="宋体" w:cstheme="minorBidi"/>
          <w:color w:val="000000" w:themeColor="text1"/>
          <w:szCs w:val="21"/>
        </w:rPr>
        <w:t>2.保持金属盒在水中的深度，改变金属盒的方向，观察 U 形管液面的高度差相同，这现象说明：同种液体，深度相同，液体内部向各个方向的压强都相等。</w:t>
      </w:r>
    </w:p>
    <w:p w:rsidR="00264F17" w:rsidRPr="00313899" w:rsidRDefault="00264F17" w:rsidP="00264F17">
      <w:pPr>
        <w:spacing w:line="312" w:lineRule="auto"/>
        <w:ind w:firstLineChars="200" w:firstLine="420"/>
        <w:rPr>
          <w:rFonts w:ascii="宋体" w:hAnsi="宋体" w:cstheme="minorBidi"/>
          <w:color w:val="000000" w:themeColor="text1"/>
          <w:szCs w:val="21"/>
        </w:rPr>
      </w:pPr>
      <w:r w:rsidRPr="00313899">
        <w:rPr>
          <w:rFonts w:ascii="宋体" w:hAnsi="宋体" w:cstheme="minorBidi"/>
          <w:color w:val="000000" w:themeColor="text1"/>
          <w:szCs w:val="21"/>
        </w:rPr>
        <w:t>3.保持金属盒的深度不变，把水换成盐水，观察 U 形管液面高度差变化，可以探究液体内部的压强与液体密度（液体种类）的关系。同一深度，液体密度越大，液体内部压强越大。</w:t>
      </w:r>
    </w:p>
    <w:p w:rsidR="00264F17" w:rsidRPr="00313899" w:rsidRDefault="00264F17" w:rsidP="00264F17">
      <w:pPr>
        <w:spacing w:line="312" w:lineRule="auto"/>
        <w:ind w:firstLineChars="200" w:firstLine="420"/>
        <w:rPr>
          <w:rFonts w:ascii="宋体" w:hAnsi="宋体" w:cstheme="minorBidi"/>
          <w:color w:val="000000" w:themeColor="text1"/>
          <w:szCs w:val="21"/>
        </w:rPr>
      </w:pPr>
      <w:r w:rsidRPr="00313899">
        <w:rPr>
          <w:rFonts w:ascii="宋体" w:hAnsi="宋体" w:cstheme="minorBidi"/>
          <w:color w:val="000000" w:themeColor="text1"/>
          <w:szCs w:val="21"/>
        </w:rPr>
        <w:t>【注意】</w:t>
      </w:r>
    </w:p>
    <w:p w:rsidR="00264F17" w:rsidRPr="00313899" w:rsidRDefault="00264F17" w:rsidP="00264F17">
      <w:pPr>
        <w:spacing w:line="312" w:lineRule="auto"/>
        <w:ind w:firstLineChars="200" w:firstLine="420"/>
        <w:rPr>
          <w:rFonts w:ascii="宋体" w:hAnsi="宋体" w:cstheme="minorBidi"/>
          <w:color w:val="000000" w:themeColor="text1"/>
          <w:szCs w:val="21"/>
        </w:rPr>
      </w:pPr>
      <w:r w:rsidRPr="00313899">
        <w:rPr>
          <w:rFonts w:ascii="宋体" w:hAnsi="宋体" w:cstheme="minorBidi"/>
          <w:color w:val="000000" w:themeColor="text1"/>
          <w:szCs w:val="21"/>
        </w:rPr>
        <w:t>在调节金属盒的朝向和深度时，眼睛要注意观察 U 形管压强计两边液面的高度差的变化情况。</w:t>
      </w:r>
    </w:p>
    <w:p w:rsidR="00264F17" w:rsidRPr="00313899" w:rsidRDefault="00264F17" w:rsidP="00264F17">
      <w:pPr>
        <w:spacing w:line="312" w:lineRule="auto"/>
        <w:ind w:firstLineChars="200" w:firstLine="420"/>
        <w:rPr>
          <w:rFonts w:ascii="宋体" w:hAnsi="宋体" w:cstheme="minorBidi"/>
          <w:color w:val="000000" w:themeColor="text1"/>
          <w:szCs w:val="21"/>
        </w:rPr>
      </w:pPr>
      <w:r w:rsidRPr="00313899">
        <w:rPr>
          <w:rFonts w:ascii="宋体" w:hAnsi="宋体" w:cstheme="minorBidi"/>
          <w:color w:val="000000" w:themeColor="text1"/>
          <w:szCs w:val="21"/>
        </w:rPr>
        <w:t>在研究液体内部压强与液体密度的关系时，要保持金属盒在不同液体中的深度相同。</w:t>
      </w:r>
    </w:p>
    <w:p w:rsidR="00264F17" w:rsidRPr="00313899" w:rsidRDefault="00264F17" w:rsidP="00264F17">
      <w:pPr>
        <w:spacing w:line="312" w:lineRule="auto"/>
        <w:ind w:firstLineChars="200" w:firstLine="420"/>
        <w:rPr>
          <w:rFonts w:ascii="宋体" w:hAnsi="宋体" w:cstheme="minorBidi"/>
          <w:color w:val="000000" w:themeColor="text1"/>
          <w:szCs w:val="21"/>
        </w:rPr>
      </w:pPr>
    </w:p>
    <w:p w:rsidR="00264F17" w:rsidRPr="00313899" w:rsidRDefault="00264F17" w:rsidP="00264F17">
      <w:pPr>
        <w:spacing w:line="312" w:lineRule="auto"/>
        <w:ind w:firstLineChars="200" w:firstLine="420"/>
        <w:rPr>
          <w:rFonts w:ascii="宋体" w:hAnsi="宋体" w:cstheme="minorBidi"/>
          <w:color w:val="000000" w:themeColor="text1"/>
          <w:szCs w:val="21"/>
        </w:rPr>
      </w:pPr>
    </w:p>
    <w:p w:rsidR="00264F17" w:rsidRPr="00313899" w:rsidRDefault="00264F17" w:rsidP="00264F17">
      <w:pPr>
        <w:widowControl/>
        <w:adjustRightInd w:val="0"/>
        <w:snapToGrid w:val="0"/>
        <w:spacing w:line="312" w:lineRule="auto"/>
        <w:ind w:firstLineChars="200" w:firstLine="422"/>
        <w:jc w:val="center"/>
        <w:textAlignment w:val="center"/>
        <w:rPr>
          <w:rFonts w:ascii="宋体" w:hAnsi="宋体"/>
          <w:b/>
          <w:bCs/>
          <w:snapToGrid w:val="0"/>
          <w:color w:val="000000" w:themeColor="text1"/>
          <w:kern w:val="0"/>
          <w:szCs w:val="21"/>
        </w:rPr>
      </w:pPr>
      <w:r w:rsidRPr="00313899">
        <w:rPr>
          <w:rFonts w:ascii="宋体" w:hAnsi="宋体" w:hint="eastAsia"/>
          <w:b/>
          <w:bCs/>
          <w:snapToGrid w:val="0"/>
          <w:color w:val="000000" w:themeColor="text1"/>
          <w:kern w:val="0"/>
          <w:szCs w:val="21"/>
        </w:rPr>
        <w:t>二．真题精练</w:t>
      </w:r>
    </w:p>
    <w:p w:rsidR="00264F17" w:rsidRPr="00313899" w:rsidRDefault="00264F17" w:rsidP="00264F17">
      <w:pPr>
        <w:widowControl/>
        <w:adjustRightInd w:val="0"/>
        <w:snapToGrid w:val="0"/>
        <w:spacing w:line="312" w:lineRule="auto"/>
        <w:ind w:firstLineChars="200" w:firstLine="420"/>
        <w:jc w:val="center"/>
        <w:textAlignment w:val="center"/>
        <w:rPr>
          <w:rFonts w:ascii="宋体" w:hAnsi="宋体"/>
          <w:snapToGrid w:val="0"/>
          <w:color w:val="000000" w:themeColor="text1"/>
          <w:kern w:val="0"/>
          <w:szCs w:val="21"/>
        </w:rPr>
      </w:pP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1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.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(2020年山东省青岛市中考真题)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探究液体内部压强的特点：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noProof/>
          <w:color w:val="000000" w:themeColor="text1"/>
          <w:kern w:val="0"/>
          <w:szCs w:val="21"/>
        </w:rPr>
        <w:drawing>
          <wp:inline distT="0" distB="0" distL="0" distR="0" wp14:anchorId="18227E33" wp14:editId="7E5022CC">
            <wp:extent cx="5274310" cy="1225550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7769910" name="图片 7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22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(1)用压强计和盛有水的容器进行实验，情形如图甲所示。比较A、B可知：在液体内部的同一深度，向______的压强都相等；比较A、C可知：液体内部压强的大小跟______有关。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lastRenderedPageBreak/>
        <w:t>(2)用如图乙所示的容器也可以探究液体内部的压强。容器中间用隔板分成互不相通的左右两部分，隔板上有一圆孔用薄橡皮膜封闭，橡皮膜两侧压强不同时其形状发生改变。用此容器进行的两次实验，情形如图丙的D、E所示由此可推断：a、b两种液体密度的大小关系是</w:t>
      </w:r>
      <w:proofErr w:type="spellStart"/>
      <w:r w:rsidRPr="00313899">
        <w:rPr>
          <w:rFonts w:ascii="宋体" w:hAnsi="宋体" w:cs="宋体"/>
          <w:color w:val="000000" w:themeColor="text1"/>
          <w:kern w:val="0"/>
          <w:szCs w:val="21"/>
        </w:rPr>
        <w:t>ρa</w:t>
      </w:r>
      <w:proofErr w:type="spellEnd"/>
      <w:r w:rsidRPr="00313899">
        <w:rPr>
          <w:rFonts w:ascii="宋体" w:hAnsi="宋体" w:cs="宋体"/>
          <w:color w:val="000000" w:themeColor="text1"/>
          <w:kern w:val="0"/>
          <w:szCs w:val="21"/>
        </w:rPr>
        <w:t>______</w:t>
      </w:r>
      <w:proofErr w:type="spellStart"/>
      <w:r w:rsidRPr="00313899">
        <w:rPr>
          <w:rFonts w:ascii="宋体" w:hAnsi="宋体" w:cs="宋体"/>
          <w:color w:val="000000" w:themeColor="text1"/>
          <w:kern w:val="0"/>
          <w:szCs w:val="21"/>
        </w:rPr>
        <w:t>ρb</w:t>
      </w:r>
      <w:proofErr w:type="spellEnd"/>
      <w:r w:rsidRPr="00313899">
        <w:rPr>
          <w:rFonts w:ascii="宋体" w:hAnsi="宋体" w:cs="宋体"/>
          <w:color w:val="000000" w:themeColor="text1"/>
          <w:kern w:val="0"/>
          <w:szCs w:val="21"/>
        </w:rPr>
        <w:t>，a、c两种液体密度的大小关系是</w:t>
      </w:r>
      <w:proofErr w:type="spellStart"/>
      <w:r w:rsidRPr="00313899">
        <w:rPr>
          <w:rFonts w:ascii="宋体" w:hAnsi="宋体" w:cs="宋体"/>
          <w:color w:val="000000" w:themeColor="text1"/>
          <w:kern w:val="0"/>
          <w:szCs w:val="21"/>
        </w:rPr>
        <w:t>ρa</w:t>
      </w:r>
      <w:proofErr w:type="spellEnd"/>
      <w:r w:rsidRPr="00313899">
        <w:rPr>
          <w:rFonts w:ascii="宋体" w:hAnsi="宋体" w:cs="宋体"/>
          <w:color w:val="000000" w:themeColor="text1"/>
          <w:kern w:val="0"/>
          <w:szCs w:val="21"/>
        </w:rPr>
        <w:t>______</w:t>
      </w:r>
      <w:proofErr w:type="spellStart"/>
      <w:r w:rsidRPr="00313899">
        <w:rPr>
          <w:rFonts w:ascii="宋体" w:hAnsi="宋体" w:cs="宋体"/>
          <w:color w:val="000000" w:themeColor="text1"/>
          <w:kern w:val="0"/>
          <w:szCs w:val="21"/>
        </w:rPr>
        <w:t>ρc</w:t>
      </w:r>
      <w:proofErr w:type="spellEnd"/>
      <w:r w:rsidRPr="00313899">
        <w:rPr>
          <w:rFonts w:ascii="宋体" w:hAnsi="宋体" w:cs="宋体"/>
          <w:color w:val="000000" w:themeColor="text1"/>
          <w:kern w:val="0"/>
          <w:szCs w:val="21"/>
        </w:rPr>
        <w:t>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【答案】    (1). 各个方向    (2). 深度    (3). 小于    (4). 大于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【解析】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【详解】(1)[1]由图可知，AB两探头方向不同，而U型管的液面高度差相同，说明在液体内部的同一深度，液体向各个方向的压强都相等。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[2]由图可知，A中探头深度更深，U型管的液面高度差更大，说明在液体内部的压强随深度的增大而增大。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(2)[3][4]由图可知，皮膜两边压强相同，根据</w:t>
      </w:r>
      <w:r>
        <w:rPr>
          <w:rFonts w:ascii="宋体" w:hAnsi="宋体" w:cs="宋体"/>
          <w:color w:val="FF0000"/>
          <w:kern w:val="0"/>
          <w:szCs w:val="21"/>
        </w:rPr>
        <w:object w:dxaOrig="885" w:dyaOrig="31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80" o:spid="_x0000_i1025" type="#_x0000_t75" style="width:44.25pt;height:15.75pt;mso-position-horizontal-relative:page;mso-position-vertical-relative:page" o:ole="">
            <v:imagedata r:id="rId9" o:title="eqId78e1f23d94814007a0beba4f4028664f"/>
          </v:shape>
          <o:OLEObject Type="Embed" ProgID="Equation.DSMT4" ShapeID="对象 80" DrawAspect="Content" ObjectID="_1675608218" r:id="rId10"/>
        </w:object>
      </w:r>
      <w:r w:rsidRPr="00313899">
        <w:rPr>
          <w:rFonts w:ascii="宋体" w:hAnsi="宋体" w:cs="宋体"/>
          <w:color w:val="FF0000"/>
          <w:kern w:val="0"/>
          <w:szCs w:val="21"/>
        </w:rPr>
        <w:t>可得，b的液体密度更大。同理，a的密度大于c的密度。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2.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(2020年辽宁省朝阳市中考真题)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在“研究液体内部的压强”的实验中，小红选用液体压强计和两个透明圆柱状的容器，分别盛适量的水和盐水进行实验，操作过程如图甲所示。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noProof/>
          <w:color w:val="000000" w:themeColor="text1"/>
          <w:kern w:val="0"/>
          <w:szCs w:val="21"/>
        </w:rPr>
        <w:drawing>
          <wp:inline distT="0" distB="0" distL="0" distR="0" wp14:anchorId="6353D5C2" wp14:editId="223C51AA">
            <wp:extent cx="5274310" cy="1325245"/>
            <wp:effectExtent l="0" t="0" r="2540" b="825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608378" name="图片 6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325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(1)“小红将压强计的探头插入水中后， 发现探头看上去变大了，这是因为容器和水的共同作用相当于_______，起到了放大的作用。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(2)通过比较A、 B、C三个图可以得出的结论是：在同种液体的内部，_____________。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(3)小红比较 C、D两个图得出液体压强和液体密度有关的结论，小明认为这样比较得出结论是不正确的，他的理由是：_______________。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(4)小明利用量筒和一个带胶塞的小瓶， 测量出矿石的密度，如图乙，实验过程如下：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①用量筒量取适量的水，读出体积为V0；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②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将小瓶放入量筒内，小瓶漂浮在水面上，读出体积为V1；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③将适量的矿石放入小瓶中，再将小瓶放入量筒内，小瓶仍漂浮在水面上，读出体积为V2；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④将瓶内的矿石全部倒入水中，再将小瓶放入量筒内，读出体积为V3。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根据以上信息计算(水的密度用ρ水表示)：在图乙③中，小瓶和矿石受到的浮力F浮= __ ；矿石的密度表达式为ρ石=_____________。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lastRenderedPageBreak/>
        <w:t xml:space="preserve">【答案】    (1). 凸透镜    (2). 同一深度，液体向各个方向的压强相等    (3). 没有控制液体在同一深度    (4). </w:t>
      </w:r>
      <w:r>
        <w:rPr>
          <w:rFonts w:ascii="宋体" w:hAnsi="宋体" w:cs="宋体"/>
          <w:color w:val="FF0000"/>
          <w:kern w:val="0"/>
          <w:szCs w:val="21"/>
        </w:rPr>
        <w:object w:dxaOrig="1320" w:dyaOrig="375">
          <v:shape id="对象 70" o:spid="_x0000_i1026" type="#_x0000_t75" style="width:66pt;height:18.75pt;mso-position-horizontal-relative:page;mso-position-vertical-relative:page" o:ole="">
            <v:imagedata r:id="rId12" o:title="eqIdf94bf0a14da141b99759a1c4619cc485"/>
          </v:shape>
          <o:OLEObject Type="Embed" ProgID="Equation.DSMT4" ShapeID="对象 70" DrawAspect="Content" ObjectID="_1675608219" r:id="rId13"/>
        </w:object>
      </w:r>
      <w:r w:rsidRPr="00313899">
        <w:rPr>
          <w:rFonts w:ascii="宋体" w:hAnsi="宋体" w:cs="宋体"/>
          <w:color w:val="FF0000"/>
          <w:kern w:val="0"/>
          <w:szCs w:val="21"/>
        </w:rPr>
        <w:t xml:space="preserve">    (5). </w:t>
      </w:r>
      <w:r>
        <w:rPr>
          <w:rFonts w:ascii="宋体" w:hAnsi="宋体" w:cs="宋体"/>
          <w:color w:val="FF0000"/>
          <w:kern w:val="0"/>
          <w:szCs w:val="21"/>
        </w:rPr>
        <w:object w:dxaOrig="1200" w:dyaOrig="705">
          <v:shape id="对象 71" o:spid="_x0000_i1027" type="#_x0000_t75" style="width:60pt;height:35.25pt;mso-position-horizontal-relative:page;mso-position-vertical-relative:page" o:ole="">
            <v:imagedata r:id="rId14" o:title="eqId9caf8aba2ce34566955b9cd784301d16"/>
          </v:shape>
          <o:OLEObject Type="Embed" ProgID="Equation.DSMT4" ShapeID="对象 71" DrawAspect="Content" ObjectID="_1675608220" r:id="rId15"/>
        </w:objec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【解析】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【详解】(1)[1]物体放在凸透镜的焦点内时，物体通过凸透镜成正立、放大的虚像，头插入水中后， 发现探头看上去变大了，这是因为容器和水的共同作用相当于凸透镜，起到了放大的作用。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(2)[2]由A、 B、C三个图可知，压强计的探头插入水中的深度相同，朝向不同，U形管液面的高度差相同，故可以得出的结论：同种液体的内部，在同一深度，液体向各个方向的压强相等。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(3)[3]探究液体压强和液体密度的关系时，要保持液体的深度相同，换用不同的液体做实验，C、D两图中液体的深度和密度都不同，故不能得出正确的结论。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(4)④[4][5]将小瓶放入量筒内，小瓶漂浮在水面上，小瓶受到的浮力等于小瓶的重力，即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>
        <w:rPr>
          <w:rFonts w:ascii="宋体" w:hAnsi="宋体" w:cs="宋体"/>
          <w:color w:val="FF0000"/>
          <w:kern w:val="0"/>
          <w:szCs w:val="21"/>
        </w:rPr>
        <w:object w:dxaOrig="2535" w:dyaOrig="375">
          <v:shape id="对象 72" o:spid="_x0000_i1028" type="#_x0000_t75" style="width:126.75pt;height:18.75pt;mso-position-horizontal-relative:page;mso-position-vertical-relative:page" o:ole="">
            <v:imagedata r:id="rId16" o:title="eqId1f92977a48da4915bf6c858e6d38bffd"/>
          </v:shape>
          <o:OLEObject Type="Embed" ProgID="Equation.DSMT4" ShapeID="对象 72" DrawAspect="Content" ObjectID="_1675608221" r:id="rId17"/>
        </w:objec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矿石放入小瓶中，再将小瓶放入量筒内，小瓶仍漂浮在水面上，则小瓶和矿石受到的浮力等于它们的总重力，即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>
        <w:rPr>
          <w:rFonts w:ascii="宋体" w:hAnsi="宋体" w:cs="宋体"/>
          <w:color w:val="FF0000"/>
          <w:kern w:val="0"/>
          <w:szCs w:val="21"/>
        </w:rPr>
        <w:object w:dxaOrig="2955" w:dyaOrig="375">
          <v:shape id="对象 73" o:spid="_x0000_i1029" type="#_x0000_t75" style="width:147.75pt;height:18.75pt;mso-position-horizontal-relative:page;mso-position-vertical-relative:page" o:ole="">
            <v:imagedata r:id="rId18" o:title="eqIdd576528be2644c1287db7b43a7fc5c52"/>
          </v:shape>
          <o:OLEObject Type="Embed" ProgID="Equation.DSMT4" ShapeID="对象 73" DrawAspect="Content" ObjectID="_1675608222" r:id="rId19"/>
        </w:objec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故矿石的重力为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>
        <w:rPr>
          <w:rFonts w:ascii="宋体" w:hAnsi="宋体" w:cs="宋体"/>
          <w:color w:val="FF0000"/>
          <w:kern w:val="0"/>
          <w:szCs w:val="21"/>
        </w:rPr>
        <w:object w:dxaOrig="2940" w:dyaOrig="375">
          <v:shape id="对象 74" o:spid="_x0000_i1030" type="#_x0000_t75" style="width:147pt;height:18.75pt;mso-position-horizontal-relative:page;mso-position-vertical-relative:page" o:ole="">
            <v:imagedata r:id="rId20" o:title="eqIdded416e525604f2f901de1f4daaf33f8"/>
          </v:shape>
          <o:OLEObject Type="Embed" ProgID="Equation.DSMT4" ShapeID="对象 74" DrawAspect="Content" ObjectID="_1675608223" r:id="rId21"/>
        </w:objec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矿石的体积为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>
        <w:rPr>
          <w:rFonts w:ascii="宋体" w:hAnsi="宋体" w:cs="宋体"/>
          <w:color w:val="FF0000"/>
          <w:kern w:val="0"/>
          <w:szCs w:val="21"/>
        </w:rPr>
        <w:object w:dxaOrig="1185" w:dyaOrig="360">
          <v:shape id="对象 75" o:spid="_x0000_i1031" type="#_x0000_t75" style="width:59.25pt;height:18pt;mso-position-horizontal-relative:page;mso-position-vertical-relative:page" o:ole="">
            <v:imagedata r:id="rId22" o:title="eqIdc992896582aa4d98abfa308c47d6b601"/>
          </v:shape>
          <o:OLEObject Type="Embed" ProgID="Equation.DSMT4" ShapeID="对象 75" DrawAspect="Content" ObjectID="_1675608224" r:id="rId23"/>
        </w:objec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由</w:t>
      </w:r>
      <w:r>
        <w:rPr>
          <w:rFonts w:ascii="宋体" w:hAnsi="宋体" w:cs="宋体"/>
          <w:color w:val="FF0000"/>
          <w:kern w:val="0"/>
          <w:szCs w:val="21"/>
        </w:rPr>
        <w:object w:dxaOrig="675" w:dyaOrig="615">
          <v:shape id="对象 76" o:spid="_x0000_i1032" type="#_x0000_t75" style="width:33.75pt;height:30.75pt;mso-position-horizontal-relative:page;mso-position-vertical-relative:page" o:ole="">
            <v:imagedata r:id="rId24" o:title="eqId68e21b93e1664677baa5a683165d8aad"/>
          </v:shape>
          <o:OLEObject Type="Embed" ProgID="Equation.DSMT4" ShapeID="对象 76" DrawAspect="Content" ObjectID="_1675608225" r:id="rId25"/>
        </w:object>
      </w:r>
      <w:r w:rsidRPr="00313899">
        <w:rPr>
          <w:rFonts w:ascii="宋体" w:hAnsi="宋体" w:cs="宋体"/>
          <w:color w:val="FF0000"/>
          <w:kern w:val="0"/>
          <w:szCs w:val="21"/>
        </w:rPr>
        <w:t>得矿石的密度为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>
        <w:rPr>
          <w:rFonts w:ascii="宋体" w:hAnsi="宋体" w:cs="宋体"/>
          <w:color w:val="FF0000"/>
          <w:kern w:val="0"/>
          <w:szCs w:val="21"/>
        </w:rPr>
        <w:object w:dxaOrig="4575" w:dyaOrig="705">
          <v:shape id="对象 77" o:spid="_x0000_i1033" type="#_x0000_t75" style="width:228.75pt;height:35.25pt;mso-position-horizontal-relative:page;mso-position-vertical-relative:page" o:ole="">
            <v:imagedata r:id="rId26" o:title="eqId78ef7222747d46cda74d3c0922a1bfb3"/>
          </v:shape>
          <o:OLEObject Type="Embed" ProgID="Equation.DSMT4" ShapeID="对象 77" DrawAspect="Content" ObjectID="_1675608226" r:id="rId27"/>
        </w:objec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3.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(2020年江苏省南京市中考真题)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小明和小华利用压强计、刻度尺和装有适量水的容器，探究液体内部压强与深度的关系，如图所示：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noProof/>
          <w:color w:val="000000" w:themeColor="text1"/>
          <w:kern w:val="0"/>
          <w:szCs w:val="21"/>
        </w:rPr>
        <w:lastRenderedPageBreak/>
        <w:drawing>
          <wp:inline distT="0" distB="0" distL="0" distR="0" wp14:anchorId="7F15A698" wp14:editId="7CA50C20">
            <wp:extent cx="3609975" cy="1704975"/>
            <wp:effectExtent l="0" t="0" r="9525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348186" name="图片 68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(1)图甲中金属盒在水中的深度为______cm；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(2)比较两图可知，液体内部压强随深度的增大而______；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(3)比较两图，小明认为：液体内部某处到容器底的距离越大，其压强越小。为研究此问题，小华在乙图中保持金属盒的位置不变，往容器内加水，当水面到容器底的距离L满足条件：______，对比甲图，可说明小明的观点是错误的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 xml:space="preserve">【答案】    (1). </w:t>
      </w:r>
      <w:proofErr w:type="gramStart"/>
      <w:r w:rsidRPr="00313899">
        <w:rPr>
          <w:rFonts w:ascii="宋体" w:hAnsi="宋体" w:cs="宋体"/>
          <w:color w:val="FF0000"/>
          <w:kern w:val="0"/>
          <w:szCs w:val="21"/>
        </w:rPr>
        <w:t>7    (2).</w:t>
      </w:r>
      <w:proofErr w:type="gramEnd"/>
      <w:r w:rsidRPr="00313899">
        <w:rPr>
          <w:rFonts w:ascii="宋体" w:hAnsi="宋体" w:cs="宋体"/>
          <w:color w:val="FF0000"/>
          <w:kern w:val="0"/>
          <w:szCs w:val="21"/>
        </w:rPr>
        <w:t xml:space="preserve"> 增大    (3). L≥18cm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【解析】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【详解】(1)[1]图甲中金属盒在水中的深度为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16cm-9cm=7cm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(2)[2]比较两图可知，液体的密度相同，深度越深，液体压强越大，可以得到液体内部压强随深度的增大而增大。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(3)[3]图甲中金属盒在水的深度是7cm，往容器内加水，此时金属盒在水的深度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h≥7cm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水面到容器底的距离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L≥11cm+7cm=18cm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此时金属盒受到的压强大于甲图中的压强，可说明小明的观点是错误的。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4.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(2020年广东省广州市中考真题)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小明想探究图甲中的膜被不同粗细的针(表)刚刺破时所受压强是否相等。A针对膜的压力F随时间变化，膜刚被刺破时，压力达到最大值，F-t图象如图乙所示。</w:t>
      </w:r>
    </w:p>
    <w:tbl>
      <w:tblPr>
        <w:tblW w:w="59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760"/>
        <w:gridCol w:w="1905"/>
        <w:gridCol w:w="1275"/>
      </w:tblGrid>
      <w:tr w:rsidR="00264F17" w:rsidTr="004260B3">
        <w:trPr>
          <w:trHeight w:val="330"/>
        </w:trPr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64F17" w:rsidRPr="00313899" w:rsidRDefault="00264F17" w:rsidP="004260B3">
            <w:pPr>
              <w:widowControl/>
              <w:adjustRightInd w:val="0"/>
              <w:snapToGrid w:val="0"/>
              <w:spacing w:line="360" w:lineRule="auto"/>
              <w:ind w:firstLineChars="200" w:firstLine="420"/>
              <w:jc w:val="left"/>
              <w:rPr>
                <w:rFonts w:ascii="宋体" w:hAnsi="宋体" w:cs="宋体"/>
                <w:color w:val="000000" w:themeColor="text1"/>
                <w:kern w:val="0"/>
                <w:szCs w:val="21"/>
              </w:rPr>
            </w:pPr>
            <w:r w:rsidRPr="00313899">
              <w:rPr>
                <w:rFonts w:ascii="宋体" w:hAnsi="宋体" w:cs="宋体"/>
                <w:color w:val="000000" w:themeColor="text1"/>
                <w:kern w:val="0"/>
                <w:szCs w:val="21"/>
              </w:rPr>
              <w:t>针的编号</w:t>
            </w:r>
          </w:p>
        </w:tc>
        <w:tc>
          <w:tcPr>
            <w:tcW w:w="1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64F17" w:rsidRPr="00313899" w:rsidRDefault="00264F17" w:rsidP="004260B3">
            <w:pPr>
              <w:widowControl/>
              <w:adjustRightInd w:val="0"/>
              <w:snapToGrid w:val="0"/>
              <w:spacing w:line="360" w:lineRule="auto"/>
              <w:ind w:firstLineChars="200" w:firstLine="420"/>
              <w:jc w:val="left"/>
              <w:rPr>
                <w:rFonts w:ascii="宋体" w:hAnsi="宋体" w:cs="宋体"/>
                <w:color w:val="000000" w:themeColor="text1"/>
                <w:kern w:val="0"/>
                <w:szCs w:val="21"/>
              </w:rPr>
            </w:pPr>
            <w:r w:rsidRPr="00313899">
              <w:rPr>
                <w:rFonts w:ascii="宋体" w:hAnsi="宋体" w:cs="宋体"/>
                <w:color w:val="000000" w:themeColor="text1"/>
                <w:kern w:val="0"/>
                <w:szCs w:val="21"/>
              </w:rPr>
              <w:t>A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64F17" w:rsidRPr="00313899" w:rsidRDefault="00264F17" w:rsidP="004260B3">
            <w:pPr>
              <w:widowControl/>
              <w:adjustRightInd w:val="0"/>
              <w:snapToGrid w:val="0"/>
              <w:spacing w:line="360" w:lineRule="auto"/>
              <w:ind w:firstLineChars="200" w:firstLine="420"/>
              <w:jc w:val="left"/>
              <w:rPr>
                <w:rFonts w:ascii="宋体" w:hAnsi="宋体" w:cs="宋体"/>
                <w:color w:val="000000" w:themeColor="text1"/>
                <w:kern w:val="0"/>
                <w:szCs w:val="21"/>
              </w:rPr>
            </w:pPr>
            <w:r w:rsidRPr="00313899">
              <w:rPr>
                <w:rFonts w:ascii="宋体" w:hAnsi="宋体" w:cs="宋体"/>
                <w:color w:val="000000" w:themeColor="text1"/>
                <w:kern w:val="0"/>
                <w:szCs w:val="21"/>
              </w:rPr>
              <w:t>B</w:t>
            </w:r>
          </w:p>
        </w:tc>
      </w:tr>
      <w:tr w:rsidR="00264F17" w:rsidTr="004260B3">
        <w:trPr>
          <w:trHeight w:val="330"/>
        </w:trPr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64F17" w:rsidRPr="00313899" w:rsidRDefault="00264F17" w:rsidP="004260B3">
            <w:pPr>
              <w:widowControl/>
              <w:adjustRightInd w:val="0"/>
              <w:snapToGrid w:val="0"/>
              <w:spacing w:line="360" w:lineRule="auto"/>
              <w:ind w:firstLineChars="200" w:firstLine="420"/>
              <w:jc w:val="left"/>
              <w:rPr>
                <w:rFonts w:ascii="宋体" w:hAnsi="宋体" w:cs="宋体"/>
                <w:color w:val="000000" w:themeColor="text1"/>
                <w:kern w:val="0"/>
                <w:szCs w:val="21"/>
              </w:rPr>
            </w:pPr>
            <w:r w:rsidRPr="00313899">
              <w:rPr>
                <w:rFonts w:ascii="宋体" w:hAnsi="宋体" w:cs="宋体"/>
                <w:color w:val="000000" w:themeColor="text1"/>
                <w:kern w:val="0"/>
                <w:szCs w:val="21"/>
              </w:rPr>
              <w:t>针与膜接触面积/m2</w:t>
            </w:r>
          </w:p>
        </w:tc>
        <w:tc>
          <w:tcPr>
            <w:tcW w:w="1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64F17" w:rsidRPr="00313899" w:rsidRDefault="00264F17" w:rsidP="004260B3">
            <w:pPr>
              <w:widowControl/>
              <w:adjustRightInd w:val="0"/>
              <w:snapToGrid w:val="0"/>
              <w:spacing w:line="360" w:lineRule="auto"/>
              <w:ind w:firstLineChars="200" w:firstLine="420"/>
              <w:jc w:val="left"/>
              <w:rPr>
                <w:rFonts w:ascii="宋体" w:hAnsi="宋体" w:cs="宋体"/>
                <w:color w:val="000000" w:themeColor="text1"/>
                <w:kern w:val="0"/>
                <w:szCs w:val="21"/>
              </w:rPr>
            </w:pPr>
            <w:r>
              <w:rPr>
                <w:rFonts w:ascii="宋体" w:hAnsi="宋体" w:cs="宋体"/>
                <w:color w:val="000000" w:themeColor="text1"/>
                <w:kern w:val="0"/>
                <w:szCs w:val="21"/>
              </w:rPr>
              <w:object w:dxaOrig="765" w:dyaOrig="315">
                <v:shape id="对象 26" o:spid="_x0000_i1034" type="#_x0000_t75" style="width:38.25pt;height:15.75pt;mso-position-horizontal-relative:page;mso-position-vertical-relative:page" o:ole="">
                  <v:imagedata r:id="rId29" o:title="eqId75080becf0934d5e96dc76f48ecc63a8"/>
                </v:shape>
                <o:OLEObject Type="Embed" ProgID="Equation.DSMT4" ShapeID="对象 26" DrawAspect="Content" ObjectID="_1675608227" r:id="rId30"/>
              </w:objec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64F17" w:rsidRPr="00313899" w:rsidRDefault="00264F17" w:rsidP="004260B3">
            <w:pPr>
              <w:widowControl/>
              <w:adjustRightInd w:val="0"/>
              <w:snapToGrid w:val="0"/>
              <w:spacing w:line="360" w:lineRule="auto"/>
              <w:ind w:firstLineChars="200" w:firstLine="420"/>
              <w:jc w:val="left"/>
              <w:rPr>
                <w:rFonts w:ascii="宋体" w:hAnsi="宋体" w:cs="宋体"/>
                <w:color w:val="000000" w:themeColor="text1"/>
                <w:kern w:val="0"/>
                <w:szCs w:val="21"/>
              </w:rPr>
            </w:pPr>
            <w:r>
              <w:rPr>
                <w:rFonts w:ascii="宋体" w:hAnsi="宋体" w:cs="宋体"/>
                <w:color w:val="000000" w:themeColor="text1"/>
                <w:kern w:val="0"/>
                <w:szCs w:val="21"/>
              </w:rPr>
              <w:object w:dxaOrig="930" w:dyaOrig="315">
                <v:shape id="对象 27" o:spid="_x0000_i1035" type="#_x0000_t75" style="width:46.5pt;height:15.75pt;mso-position-horizontal-relative:page;mso-position-vertical-relative:page" o:ole="">
                  <v:imagedata r:id="rId31" o:title="eqId4c944bfb6f8947238318e16728e739fb"/>
                </v:shape>
                <o:OLEObject Type="Embed" ProgID="Equation.DSMT4" ShapeID="对象 27" DrawAspect="Content" ObjectID="_1675608228" r:id="rId32"/>
              </w:object>
            </w:r>
          </w:p>
        </w:tc>
      </w:tr>
    </w:tbl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noProof/>
          <w:color w:val="000000" w:themeColor="text1"/>
          <w:kern w:val="0"/>
          <w:szCs w:val="21"/>
        </w:rPr>
        <w:lastRenderedPageBreak/>
        <w:drawing>
          <wp:inline distT="0" distB="0" distL="0" distR="0" wp14:anchorId="74746F63" wp14:editId="31E22A98">
            <wp:extent cx="1181100" cy="1552575"/>
            <wp:effectExtent l="0" t="0" r="0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3733621" name="图片 28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13899">
        <w:rPr>
          <w:rFonts w:ascii="宋体" w:hAnsi="宋体" w:cs="宋体"/>
          <w:noProof/>
          <w:color w:val="000000" w:themeColor="text1"/>
          <w:kern w:val="0"/>
          <w:szCs w:val="21"/>
        </w:rPr>
        <w:drawing>
          <wp:inline distT="0" distB="0" distL="0" distR="0" wp14:anchorId="4C88C5D6" wp14:editId="361A7A8F">
            <wp:extent cx="1219200" cy="1447800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5743514" name="图片 29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(1)膜刚被刺破时，A针对膜的压力FA为______N，压强</w:t>
      </w:r>
      <w:r>
        <w:rPr>
          <w:rFonts w:ascii="宋体" w:hAnsi="宋体" w:cs="宋体"/>
          <w:color w:val="000000" w:themeColor="text1"/>
          <w:kern w:val="0"/>
          <w:szCs w:val="21"/>
        </w:rPr>
        <w:object w:dxaOrig="330" w:dyaOrig="360">
          <v:shape id="对象 30" o:spid="_x0000_i1036" type="#_x0000_t75" style="width:16.5pt;height:18pt;mso-position-horizontal-relative:page;mso-position-vertical-relative:page" o:ole="">
            <v:imagedata r:id="rId35" o:title="eqId3ded66cc49834f7489617b47a6817176"/>
          </v:shape>
          <o:OLEObject Type="Embed" ProgID="Equation.DSMT4" ShapeID="对象 30" DrawAspect="Content" ObjectID="_1675608229" r:id="rId36"/>
        </w:objec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为______Pa；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(2)t1至t2这段时间，A针对膜的压强是变大</w:t>
      </w:r>
      <w:r w:rsidRPr="00313899">
        <w:rPr>
          <w:rFonts w:ascii="微软雅黑" w:eastAsia="微软雅黑" w:hAnsi="微软雅黑" w:cs="微软雅黑" w:hint="eastAsia"/>
          <w:color w:val="000000" w:themeColor="text1"/>
          <w:kern w:val="0"/>
          <w:szCs w:val="21"/>
        </w:rPr>
        <w:t>､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变小还是不变______?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(3)B针刚刺破图甲中的膜时，测得针对膜压力为3.5N，此时B针对膜的压强为</w:t>
      </w:r>
      <w:r>
        <w:rPr>
          <w:rFonts w:ascii="宋体" w:hAnsi="宋体" w:cs="宋体"/>
          <w:color w:val="000000" w:themeColor="text1"/>
          <w:kern w:val="0"/>
          <w:szCs w:val="21"/>
        </w:rPr>
        <w:object w:dxaOrig="330" w:dyaOrig="360">
          <v:shape id="对象 31" o:spid="_x0000_i1037" type="#_x0000_t75" style="width:16.5pt;height:18pt;mso-position-horizontal-relative:page;mso-position-vertical-relative:page" o:ole="">
            <v:imagedata r:id="rId37" o:title="eqId242dfc28334546ffa46483632e9b3e31"/>
          </v:shape>
          <o:OLEObject Type="Embed" ProgID="Equation.DSMT4" ShapeID="对象 31" DrawAspect="Content" ObjectID="_1675608230" r:id="rId38"/>
        </w:objec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，则</w:t>
      </w:r>
      <w:r>
        <w:rPr>
          <w:rFonts w:ascii="宋体" w:hAnsi="宋体" w:cs="宋体"/>
          <w:color w:val="000000" w:themeColor="text1"/>
          <w:kern w:val="0"/>
          <w:szCs w:val="21"/>
        </w:rPr>
        <w:object w:dxaOrig="330" w:dyaOrig="360">
          <v:shape id="对象 32" o:spid="_x0000_i1038" type="#_x0000_t75" style="width:16.5pt;height:18pt;mso-position-horizontal-relative:page;mso-position-vertical-relative:page" o:ole="">
            <v:imagedata r:id="rId35" o:title="eqId3ded66cc49834f7489617b47a6817176"/>
          </v:shape>
          <o:OLEObject Type="Embed" ProgID="Equation.DSMT4" ShapeID="对象 32" DrawAspect="Content" ObjectID="_1675608231" r:id="rId39"/>
        </w:objec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______</w:t>
      </w:r>
      <w:r>
        <w:rPr>
          <w:rFonts w:ascii="宋体" w:hAnsi="宋体" w:cs="宋体"/>
          <w:color w:val="000000" w:themeColor="text1"/>
          <w:kern w:val="0"/>
          <w:szCs w:val="21"/>
        </w:rPr>
        <w:object w:dxaOrig="330" w:dyaOrig="360">
          <v:shape id="对象 33" o:spid="_x0000_i1039" type="#_x0000_t75" style="width:16.5pt;height:18pt;mso-position-horizontal-relative:page;mso-position-vertical-relative:page" o:ole="">
            <v:imagedata r:id="rId37" o:title="eqId242dfc28334546ffa46483632e9b3e31"/>
          </v:shape>
          <o:OLEObject Type="Embed" ProgID="Equation.DSMT4" ShapeID="对象 33" DrawAspect="Content" ObjectID="_1675608232" r:id="rId40"/>
        </w:objec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(选填“&gt;”“=”“&lt;”)。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 xml:space="preserve">【答案】    (1). </w:t>
      </w:r>
      <w:proofErr w:type="gramStart"/>
      <w:r w:rsidRPr="00313899">
        <w:rPr>
          <w:rFonts w:ascii="宋体" w:hAnsi="宋体" w:cs="宋体"/>
          <w:color w:val="FF0000"/>
          <w:kern w:val="0"/>
          <w:szCs w:val="21"/>
        </w:rPr>
        <w:t>0.7    (2).</w:t>
      </w:r>
      <w:proofErr w:type="gramEnd"/>
      <w:r w:rsidRPr="00313899">
        <w:rPr>
          <w:rFonts w:ascii="宋体" w:hAnsi="宋体" w:cs="宋体"/>
          <w:color w:val="FF0000"/>
          <w:kern w:val="0"/>
          <w:szCs w:val="21"/>
        </w:rPr>
        <w:t xml:space="preserve"> </w:t>
      </w:r>
      <w:r>
        <w:rPr>
          <w:rFonts w:ascii="宋体" w:hAnsi="宋体" w:cs="宋体"/>
          <w:color w:val="FF0000"/>
          <w:kern w:val="0"/>
          <w:szCs w:val="21"/>
        </w:rPr>
        <w:object w:dxaOrig="645" w:dyaOrig="330">
          <v:shape id="对象 34" o:spid="_x0000_i1040" type="#_x0000_t75" style="width:32.25pt;height:16.5pt;mso-position-horizontal-relative:page;mso-position-vertical-relative:page" o:ole="">
            <v:imagedata r:id="rId41" o:title="eqId148f2d0436954aa9b79c0296c65c58f1"/>
          </v:shape>
          <o:OLEObject Type="Embed" ProgID="Equation.DSMT4" ShapeID="对象 34" DrawAspect="Content" ObjectID="_1675608233" r:id="rId42"/>
        </w:object>
      </w:r>
      <w:r w:rsidRPr="00313899">
        <w:rPr>
          <w:rFonts w:ascii="宋体" w:hAnsi="宋体" w:cs="宋体"/>
          <w:color w:val="FF0000"/>
          <w:kern w:val="0"/>
          <w:szCs w:val="21"/>
        </w:rPr>
        <w:t xml:space="preserve">    (3). 变大    (4). =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【解析】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【详解】(1)[1]由图乙A针对膜的压力F随时间变化的图像可知，膜刚被刺破时，A针对膜的压力FA为0.7N。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[2]表格中已知A针与膜的接触面积，则A针对膜的压强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>
        <w:rPr>
          <w:rFonts w:ascii="宋体" w:hAnsi="宋体" w:cs="宋体"/>
          <w:color w:val="FF0000"/>
          <w:kern w:val="0"/>
          <w:szCs w:val="21"/>
        </w:rPr>
        <w:object w:dxaOrig="3240" w:dyaOrig="675">
          <v:shape id="对象 35" o:spid="_x0000_i1041" type="#_x0000_t75" style="width:162pt;height:33.75pt;mso-position-horizontal-relative:page;mso-position-vertical-relative:page" o:ole="">
            <v:imagedata r:id="rId43" o:title="eqIdd800725c1b194de685ea9ea923bd3e74"/>
          </v:shape>
          <o:OLEObject Type="Embed" ProgID="Equation.DSMT4" ShapeID="对象 35" DrawAspect="Content" ObjectID="_1675608234" r:id="rId44"/>
        </w:objec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(3)[3]由图乙可知，在t1至t2这段时间内，A针对膜的压力在变大，但是受力面积不变，根据</w:t>
      </w:r>
      <w:r>
        <w:rPr>
          <w:rFonts w:ascii="宋体" w:hAnsi="宋体" w:cs="宋体"/>
          <w:color w:val="FF0000"/>
          <w:kern w:val="0"/>
          <w:szCs w:val="21"/>
        </w:rPr>
        <w:object w:dxaOrig="675" w:dyaOrig="615">
          <v:shape id="对象 36" o:spid="_x0000_i1042" type="#_x0000_t75" style="width:33.75pt;height:30.75pt;mso-position-horizontal-relative:page;mso-position-vertical-relative:page" o:ole="">
            <v:imagedata r:id="rId45" o:title="eqIdccae9445c74642239ef958a1699531b1"/>
          </v:shape>
          <o:OLEObject Type="Embed" ProgID="Equation.DSMT4" ShapeID="对象 36" DrawAspect="Content" ObjectID="_1675608235" r:id="rId46"/>
        </w:object>
      </w:r>
      <w:r w:rsidRPr="00313899">
        <w:rPr>
          <w:rFonts w:ascii="宋体" w:hAnsi="宋体" w:cs="宋体"/>
          <w:color w:val="FF0000"/>
          <w:kern w:val="0"/>
          <w:szCs w:val="21"/>
        </w:rPr>
        <w:t>可知A针对膜的压强是变大。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(4)[4]表格中已知B针与膜的接触面积，则B针对膜的压强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>
        <w:rPr>
          <w:rFonts w:ascii="宋体" w:hAnsi="宋体" w:cs="宋体"/>
          <w:color w:val="FF0000"/>
          <w:kern w:val="0"/>
          <w:szCs w:val="21"/>
        </w:rPr>
        <w:object w:dxaOrig="3405" w:dyaOrig="675">
          <v:shape id="对象 37" o:spid="_x0000_i1043" type="#_x0000_t75" style="width:170.25pt;height:33.75pt;mso-position-horizontal-relative:page;mso-position-vertical-relative:page" o:ole="">
            <v:imagedata r:id="rId47" o:title="eqId8665b8b973544089b9ba5fc5484416fe"/>
          </v:shape>
          <o:OLEObject Type="Embed" ProgID="Equation.DSMT4" ShapeID="对象 37" DrawAspect="Content" ObjectID="_1675608236" r:id="rId48"/>
        </w:objec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则A、B针对膜的压强关系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>
        <w:rPr>
          <w:rFonts w:ascii="宋体" w:hAnsi="宋体" w:cs="宋体"/>
          <w:color w:val="FF0000"/>
          <w:kern w:val="0"/>
          <w:szCs w:val="21"/>
        </w:rPr>
        <w:object w:dxaOrig="330" w:dyaOrig="360">
          <v:shape id="对象 38" o:spid="_x0000_i1044" type="#_x0000_t75" style="width:16.5pt;height:18pt;mso-position-horizontal-relative:page;mso-position-vertical-relative:page" o:ole="">
            <v:imagedata r:id="rId35" o:title="eqId3ded66cc49834f7489617b47a6817176"/>
          </v:shape>
          <o:OLEObject Type="Embed" ProgID="Equation.DSMT4" ShapeID="对象 38" DrawAspect="Content" ObjectID="_1675608237" r:id="rId49"/>
        </w:object>
      </w:r>
      <w:r w:rsidRPr="00313899">
        <w:rPr>
          <w:rFonts w:ascii="宋体" w:hAnsi="宋体" w:cs="宋体"/>
          <w:color w:val="FF0000"/>
          <w:kern w:val="0"/>
          <w:szCs w:val="21"/>
        </w:rPr>
        <w:t>=</w:t>
      </w:r>
      <w:r>
        <w:rPr>
          <w:rFonts w:ascii="宋体" w:hAnsi="宋体" w:cs="宋体"/>
          <w:color w:val="FF0000"/>
          <w:kern w:val="0"/>
          <w:szCs w:val="21"/>
        </w:rPr>
        <w:object w:dxaOrig="330" w:dyaOrig="360">
          <v:shape id="对象 39" o:spid="_x0000_i1045" type="#_x0000_t75" style="width:16.5pt;height:18pt;mso-position-horizontal-relative:page;mso-position-vertical-relative:page" o:ole="">
            <v:imagedata r:id="rId37" o:title="eqId242dfc28334546ffa46483632e9b3e31"/>
          </v:shape>
          <o:OLEObject Type="Embed" ProgID="Equation.DSMT4" ShapeID="对象 39" DrawAspect="Content" ObjectID="_1675608238" r:id="rId50"/>
        </w:objec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5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．(2020年江苏省扬州市中考真题)在“探究影响液体内部压强因素”活动中：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(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1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 xml:space="preserve">)如图甲，使用前用手指按压强计的橡皮膜，是为了检查实验装置的　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 xml:space="preserve">   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 xml:space="preserve">　。实验过程中通过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U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 xml:space="preserve">形管两侧液面的　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 xml:space="preserve">   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 xml:space="preserve">　来比较液体内部压强的大小。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lastRenderedPageBreak/>
        <w:t>(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2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)比较图乙中的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A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、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B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、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C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 xml:space="preserve">，可得出结论：同种液体，同一深度，　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 xml:space="preserve">   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 xml:space="preserve">　。</w:t>
      </w:r>
      <w:r w:rsidRPr="00313899">
        <w:rPr>
          <w:rFonts w:ascii="宋体" w:hAnsi="宋体" w:cs="宋体"/>
          <w:noProof/>
          <w:color w:val="000000" w:themeColor="text1"/>
          <w:kern w:val="0"/>
          <w:szCs w:val="21"/>
        </w:rPr>
        <w:drawing>
          <wp:inline distT="0" distB="0" distL="0" distR="0" wp14:anchorId="30DC954B" wp14:editId="195833D1">
            <wp:extent cx="3162300" cy="1038225"/>
            <wp:effectExtent l="0" t="0" r="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1137086" name="图片 3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(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3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)在实验过程中发现，在同种液体的同深度处，使用不同的压强计时，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U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形管两侧液面的高度差不完全相同。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小明猜想可能是实验时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U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 xml:space="preserve">形管没有　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 xml:space="preserve">   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 xml:space="preserve">　放置；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小强则认为可能是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U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形管中初始液面没有在中间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0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 xml:space="preserve">刻度线。这种说法是　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 xml:space="preserve">   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 xml:space="preserve">　(填“正确”或“错误”)的；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小华认为可能与金属盒的橡皮膜安装时松紧有关。小华将砝码放在水平放置的金属盒橡皮膜上，改变橡皮膜的松紧程度，发现橡皮膜较紧时，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U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 xml:space="preserve">型管两侧液面的高度差较　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 xml:space="preserve">   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 xml:space="preserve">　。你认为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U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 xml:space="preserve">型管两侧液面的高度差还与橡皮膜的　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 xml:space="preserve">   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 xml:space="preserve">　有关。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 w:hint="eastAsia"/>
          <w:color w:val="FF0000"/>
          <w:kern w:val="0"/>
          <w:szCs w:val="21"/>
        </w:rPr>
        <w:t>【答案】(1)气密性；高度差；(2)液体向各个方向的压强相等；(3)竖直；错误；小；大小。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 w:hint="eastAsia"/>
          <w:color w:val="FF0000"/>
          <w:kern w:val="0"/>
          <w:szCs w:val="21"/>
        </w:rPr>
        <w:t>【解答】解：(1)为了能使实验顺利进行，使用前用手指按压强计的橡皮膜，是为了检查实验装置的气密性；根据转换法，如图甲所示压强计是通过U形管中两侧液面的高度差来反映压强大小；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 w:hint="eastAsia"/>
          <w:color w:val="FF0000"/>
          <w:kern w:val="0"/>
          <w:szCs w:val="21"/>
        </w:rPr>
        <w:t>(2)由图可知，三个图中金属盒距液面的距离相同时，只改变金属盒的方向，U形管两边液柱的高度差不变，因此同种液体，同一深度，液体向各个方向的压强相等；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 w:hint="eastAsia"/>
          <w:color w:val="FF0000"/>
          <w:kern w:val="0"/>
          <w:szCs w:val="21"/>
        </w:rPr>
        <w:t>(3)在“探究影响液体内部压强因素”实验中，需要将U型管竖直放置，这样测量结果更准确；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 w:hint="eastAsia"/>
          <w:color w:val="FF0000"/>
          <w:kern w:val="0"/>
          <w:szCs w:val="21"/>
        </w:rPr>
        <w:t>根据实验结论可知，同种液体同种深度，液体产生的压强是相同的，U形管中初始液面没有在中间0刻度线时，由于压强不变，所以U型管液面高度的变化不变；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 w:hint="eastAsia"/>
          <w:color w:val="FF0000"/>
          <w:kern w:val="0"/>
          <w:szCs w:val="21"/>
        </w:rPr>
        <w:t>改变橡皮膜的松紧程度，橡皮膜较紧时，橡皮膜越不容易发生形变，所以U型管两侧液面的高度差较小；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 w:hint="eastAsia"/>
          <w:color w:val="FF0000"/>
          <w:kern w:val="0"/>
          <w:szCs w:val="21"/>
        </w:rPr>
        <w:t>U型管两侧液面的高度差还与橡皮膜的大小有关。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 w:hint="eastAsia"/>
          <w:color w:val="FF0000"/>
          <w:kern w:val="0"/>
          <w:szCs w:val="21"/>
        </w:rPr>
        <w:t>故答案为：(1)气密性；高度差；(2)液体向各个方向的压强相等；(3)竖直；错误；小；大小。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noProof/>
          <w:color w:val="000000" w:themeColor="text1"/>
          <w:kern w:val="0"/>
          <w:szCs w:val="21"/>
        </w:rPr>
        <w:drawing>
          <wp:inline distT="0" distB="0" distL="0" distR="0" wp14:anchorId="67C89D09" wp14:editId="163D4062">
            <wp:extent cx="254000" cy="254000"/>
            <wp:effectExtent l="0" t="0" r="0" b="0"/>
            <wp:docPr id="100059" name="图片 100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2323377" name="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2"/>
        <w:jc w:val="center"/>
        <w:rPr>
          <w:rFonts w:ascii="宋体" w:hAnsi="宋体" w:cs="宋体"/>
          <w:b/>
          <w:bCs/>
          <w:color w:val="000000" w:themeColor="text1"/>
          <w:kern w:val="0"/>
          <w:szCs w:val="21"/>
        </w:rPr>
      </w:pP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2"/>
        <w:jc w:val="center"/>
        <w:rPr>
          <w:rFonts w:ascii="宋体" w:hAnsi="宋体" w:cs="宋体"/>
          <w:b/>
          <w:bCs/>
          <w:color w:val="000000" w:themeColor="text1"/>
          <w:kern w:val="0"/>
          <w:szCs w:val="21"/>
        </w:rPr>
      </w:pPr>
      <w:r w:rsidRPr="00313899">
        <w:rPr>
          <w:rFonts w:ascii="宋体" w:hAnsi="宋体" w:cs="宋体" w:hint="eastAsia"/>
          <w:b/>
          <w:bCs/>
          <w:color w:val="000000" w:themeColor="text1"/>
          <w:kern w:val="0"/>
          <w:szCs w:val="21"/>
        </w:rPr>
        <w:t>三．模拟演练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lastRenderedPageBreak/>
        <w:t>1.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(2020年江苏省南通市中考真题)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学习小组用侧壁扎有小孔的长塑料瓶做“探究液体压强特点”的实验时，发现每次小孔中水的流量Q(单位时间内喷出水的体积)不同</w:t>
      </w:r>
      <w:r w:rsidRPr="00313899">
        <w:rPr>
          <w:rFonts w:ascii="微软雅黑" w:eastAsia="微软雅黑" w:hAnsi="微软雅黑" w:cs="微软雅黑" w:hint="eastAsia"/>
          <w:color w:val="000000" w:themeColor="text1"/>
          <w:kern w:val="0"/>
          <w:szCs w:val="21"/>
        </w:rPr>
        <w:t>｡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水的流量与哪些因素有关，大家提出以下猜想</w:t>
      </w:r>
      <w:r w:rsidRPr="00313899">
        <w:rPr>
          <w:rFonts w:ascii="微软雅黑" w:eastAsia="微软雅黑" w:hAnsi="微软雅黑" w:cs="微软雅黑" w:hint="eastAsia"/>
          <w:color w:val="000000" w:themeColor="text1"/>
          <w:kern w:val="0"/>
          <w:szCs w:val="21"/>
        </w:rPr>
        <w:t>｡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猜想1∶与小孔的形状有关；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猜想2∶与小孔距水面的深度h有关；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猜想3∶与小孔的横截面积S有关；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noProof/>
          <w:color w:val="000000" w:themeColor="text1"/>
          <w:kern w:val="0"/>
          <w:szCs w:val="21"/>
        </w:rPr>
        <w:drawing>
          <wp:inline distT="0" distB="0" distL="0" distR="0" wp14:anchorId="46DBA879" wp14:editId="73DAFEA0">
            <wp:extent cx="257175" cy="257175"/>
            <wp:effectExtent l="0" t="0" r="9525" b="952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6258106" name="Picture 55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13899">
        <w:rPr>
          <w:rFonts w:ascii="宋体" w:hAnsi="宋体" w:cs="宋体"/>
          <w:noProof/>
          <w:color w:val="000000" w:themeColor="text1"/>
          <w:kern w:val="0"/>
          <w:szCs w:val="21"/>
        </w:rPr>
        <w:drawing>
          <wp:inline distT="0" distB="0" distL="0" distR="0" wp14:anchorId="336723B5" wp14:editId="16D199AB">
            <wp:extent cx="2105025" cy="857250"/>
            <wp:effectExtent l="0" t="0" r="952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808523" name="图片 16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 xml:space="preserve"> (1)为验证猜想1，他们在三个相同塑料瓶侧壁的同一位置各扎一个小孔，三孔形状如图甲所示，在小孔处安装阀门和流量计(测流量的仪器)。将瓶中均装满水，打开阀门，测出流量。此步骤存在的问题是_____</w:t>
      </w:r>
      <w:r w:rsidRPr="00313899">
        <w:rPr>
          <w:rFonts w:ascii="微软雅黑" w:eastAsia="微软雅黑" w:hAnsi="微软雅黑" w:cs="微软雅黑" w:hint="eastAsia"/>
          <w:color w:val="000000" w:themeColor="text1"/>
          <w:kern w:val="0"/>
          <w:szCs w:val="21"/>
        </w:rPr>
        <w:t>｡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(2)肯定猜想1后，为探究猜想2，他们在同一塑料瓶的不同位置，分别开相同的圆孔进行实验∶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①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下表是实验中测得的数据，请在图乙中描点作出流量Q与小孔深度的平方根</w:t>
      </w:r>
      <w:r>
        <w:rPr>
          <w:rFonts w:ascii="宋体" w:hAnsi="宋体" w:cs="宋体"/>
          <w:color w:val="000000" w:themeColor="text1"/>
          <w:kern w:val="0"/>
          <w:szCs w:val="21"/>
        </w:rPr>
        <w:object w:dxaOrig="345" w:dyaOrig="315">
          <v:shape id="对象 17" o:spid="_x0000_i1046" type="#_x0000_t75" style="width:17.25pt;height:15.75pt;mso-position-horizontal-relative:page;mso-position-vertical-relative:page" o:ole="">
            <v:imagedata r:id="rId55" o:title="eqIdf0e9a2f4951e4efd9ab157718476ebdf"/>
          </v:shape>
          <o:OLEObject Type="Embed" ProgID="Equation.DSMT4" ShapeID="对象 17" DrawAspect="Content" ObjectID="_1675608239" r:id="rId56"/>
        </w:objec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的关系图线，表格中第3次流量Q=_____</w:t>
      </w:r>
      <w:r>
        <w:rPr>
          <w:rFonts w:ascii="宋体" w:hAnsi="宋体" w:cs="宋体"/>
          <w:color w:val="000000" w:themeColor="text1"/>
          <w:kern w:val="0"/>
          <w:szCs w:val="21"/>
        </w:rPr>
        <w:object w:dxaOrig="810" w:dyaOrig="330">
          <v:shape id="对象 18" o:spid="_x0000_i1047" type="#_x0000_t75" style="width:40.5pt;height:16.5pt;mso-position-horizontal-relative:page;mso-position-vertical-relative:page" o:ole="">
            <v:imagedata r:id="rId57" o:title="eqId681722beb68d42b997549935824bfb46"/>
          </v:shape>
          <o:OLEObject Type="Embed" ProgID="Equation.DSMT4" ShapeID="对象 18" DrawAspect="Content" ObjectID="_1675608240" r:id="rId58"/>
        </w:objec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noProof/>
          <w:color w:val="000000" w:themeColor="text1"/>
          <w:kern w:val="0"/>
          <w:szCs w:val="21"/>
        </w:rPr>
        <w:drawing>
          <wp:inline distT="0" distB="0" distL="0" distR="0" wp14:anchorId="0200F078" wp14:editId="7915D9AC">
            <wp:extent cx="4657725" cy="2019300"/>
            <wp:effectExtent l="0" t="0" r="952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1076363" name="图片 19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②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进一步分析，他们认为深度影响流量的原因是深度越大，液体压强越_____，喷出小孔的水流速也越大。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(3)对于猜想3，大家认为是正确的。为进一步探究流量Q与小孔横截面积S之间的定量关系，老师画了图丙所示的水柱模型，其中v表示水从小孔流出的速度，l表示时间t内流出水柱的长度，S表示小孔的横截面积。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noProof/>
          <w:color w:val="000000" w:themeColor="text1"/>
          <w:kern w:val="0"/>
          <w:szCs w:val="21"/>
        </w:rPr>
        <w:lastRenderedPageBreak/>
        <w:drawing>
          <wp:inline distT="0" distB="0" distL="0" distR="0" wp14:anchorId="564C9086" wp14:editId="52514ACE">
            <wp:extent cx="1828800" cy="158115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6204366" name="图片 20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①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根据流量定义并结合模型，推导流量Q与流速v</w:t>
      </w:r>
      <w:r w:rsidRPr="00313899">
        <w:rPr>
          <w:rFonts w:ascii="微软雅黑" w:eastAsia="微软雅黑" w:hAnsi="微软雅黑" w:cs="微软雅黑" w:hint="eastAsia"/>
          <w:color w:val="000000" w:themeColor="text1"/>
          <w:kern w:val="0"/>
          <w:szCs w:val="21"/>
        </w:rPr>
        <w:t>､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面积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S的关系式∶Q=____；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②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通常情况下，喷泉竖直向上喷出的水柱在上升阶段粗细并不均匀，则喷出水柱在空中上端较____ (选填“粗”或“细”)</w:t>
      </w:r>
      <w:r w:rsidRPr="00313899">
        <w:rPr>
          <w:rFonts w:ascii="微软雅黑" w:eastAsia="微软雅黑" w:hAnsi="微软雅黑" w:cs="微软雅黑" w:hint="eastAsia"/>
          <w:color w:val="000000" w:themeColor="text1"/>
          <w:kern w:val="0"/>
          <w:szCs w:val="21"/>
        </w:rPr>
        <w:t>｡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 xml:space="preserve">【答案】    (1). 没有控制小孔的横截面积相同    (2). </w:t>
      </w:r>
      <w:r w:rsidRPr="00313899">
        <w:rPr>
          <w:rFonts w:ascii="宋体" w:hAnsi="宋体" w:cs="宋体"/>
          <w:noProof/>
          <w:color w:val="FF0000"/>
          <w:kern w:val="0"/>
          <w:szCs w:val="21"/>
        </w:rPr>
        <w:drawing>
          <wp:inline distT="0" distB="0" distL="0" distR="0" wp14:anchorId="13AFB0C8" wp14:editId="561DAA5E">
            <wp:extent cx="2628900" cy="205740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5642919" name="图片 21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13899">
        <w:rPr>
          <w:rFonts w:ascii="宋体" w:hAnsi="宋体" w:cs="宋体"/>
          <w:color w:val="FF0000"/>
          <w:kern w:val="0"/>
          <w:szCs w:val="21"/>
        </w:rPr>
        <w:t xml:space="preserve">，45    (3). 大    (4). </w:t>
      </w:r>
      <w:r>
        <w:rPr>
          <w:rFonts w:ascii="宋体" w:hAnsi="宋体" w:cs="宋体"/>
          <w:color w:val="FF0000"/>
          <w:kern w:val="0"/>
          <w:szCs w:val="21"/>
        </w:rPr>
        <w:object w:dxaOrig="645" w:dyaOrig="300">
          <v:shape id="对象 22" o:spid="_x0000_i1048" type="#_x0000_t75" style="width:32.25pt;height:15pt;mso-position-horizontal-relative:page;mso-position-vertical-relative:page" o:ole="">
            <v:imagedata r:id="rId62" o:title="eqId676f39303e4d447298e34966e413c3b6"/>
          </v:shape>
          <o:OLEObject Type="Embed" ProgID="Equation.DSMT4" ShapeID="对象 22" DrawAspect="Content" ObjectID="_1675608241" r:id="rId63"/>
        </w:object>
      </w:r>
      <w:r w:rsidRPr="00313899">
        <w:rPr>
          <w:rFonts w:ascii="宋体" w:hAnsi="宋体" w:cs="宋体"/>
          <w:color w:val="FF0000"/>
          <w:kern w:val="0"/>
          <w:szCs w:val="21"/>
        </w:rPr>
        <w:t xml:space="preserve">    (5). 粗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【解析】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【详解】(1)[1]要探究水的流量与小孔的形状的关系，应控制小孔的大小相同，由图甲知三个小孔的大小不同，故此步骤存在的问题是没有控制小孔的横截面积相同。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(2)</w:t>
      </w:r>
      <w:r w:rsidRPr="00313899">
        <w:rPr>
          <w:rFonts w:ascii="宋体" w:hAnsi="宋体" w:cs="宋体" w:hint="eastAsia"/>
          <w:color w:val="FF0000"/>
          <w:kern w:val="0"/>
          <w:szCs w:val="21"/>
        </w:rPr>
        <w:t>①</w:t>
      </w:r>
      <w:r w:rsidRPr="00313899">
        <w:rPr>
          <w:rFonts w:ascii="宋体" w:hAnsi="宋体" w:cs="宋体"/>
          <w:color w:val="FF0000"/>
          <w:kern w:val="0"/>
          <w:szCs w:val="21"/>
        </w:rPr>
        <w:t>[2]由表格中数据可得流量Q与小孔深度的平方根</w:t>
      </w:r>
      <w:r>
        <w:rPr>
          <w:rFonts w:ascii="宋体" w:hAnsi="宋体" w:cs="宋体"/>
          <w:color w:val="FF0000"/>
          <w:kern w:val="0"/>
          <w:szCs w:val="21"/>
        </w:rPr>
        <w:object w:dxaOrig="345" w:dyaOrig="315">
          <v:shape id="对象 23" o:spid="_x0000_i1049" type="#_x0000_t75" style="width:17.25pt;height:15.75pt;mso-position-horizontal-relative:page;mso-position-vertical-relative:page" o:ole="">
            <v:imagedata r:id="rId55" o:title="eqIdf0e9a2f4951e4efd9ab157718476ebdf"/>
          </v:shape>
          <o:OLEObject Type="Embed" ProgID="Equation.DSMT4" ShapeID="对象 23" DrawAspect="Content" ObjectID="_1675608242" r:id="rId64"/>
        </w:object>
      </w:r>
      <w:r w:rsidRPr="00313899">
        <w:rPr>
          <w:rFonts w:ascii="宋体" w:hAnsi="宋体" w:cs="宋体"/>
          <w:color w:val="FF0000"/>
          <w:kern w:val="0"/>
          <w:szCs w:val="21"/>
        </w:rPr>
        <w:t>成正比，即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>
        <w:rPr>
          <w:rFonts w:ascii="宋体" w:hAnsi="宋体" w:cs="宋体"/>
          <w:color w:val="FF0000"/>
          <w:kern w:val="0"/>
          <w:szCs w:val="21"/>
        </w:rPr>
        <w:object w:dxaOrig="1635" w:dyaOrig="375">
          <v:shape id="对象 24" o:spid="_x0000_i1050" type="#_x0000_t75" style="width:81.75pt;height:18.75pt;mso-position-horizontal-relative:page;mso-position-vertical-relative:page" o:ole="">
            <v:imagedata r:id="rId65" o:title="eqId7caa0237b1f8412da14f6b7e446afe0c"/>
          </v:shape>
          <o:OLEObject Type="Embed" ProgID="Equation.DSMT4" ShapeID="对象 24" DrawAspect="Content" ObjectID="_1675608243" r:id="rId66"/>
        </w:objec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流量Q与小孔深度的平方根</w:t>
      </w:r>
      <w:r>
        <w:rPr>
          <w:rFonts w:ascii="宋体" w:hAnsi="宋体" w:cs="宋体"/>
          <w:color w:val="FF0000"/>
          <w:kern w:val="0"/>
          <w:szCs w:val="21"/>
        </w:rPr>
        <w:object w:dxaOrig="345" w:dyaOrig="315">
          <v:shape id="对象 25" o:spid="_x0000_i1051" type="#_x0000_t75" style="width:17.25pt;height:15.75pt;mso-position-horizontal-relative:page;mso-position-vertical-relative:page" o:ole="">
            <v:imagedata r:id="rId55" o:title="eqIdf0e9a2f4951e4efd9ab157718476ebdf"/>
          </v:shape>
          <o:OLEObject Type="Embed" ProgID="Equation.DSMT4" ShapeID="对象 25" DrawAspect="Content" ObjectID="_1675608244" r:id="rId67"/>
        </w:object>
      </w:r>
      <w:r w:rsidRPr="00313899">
        <w:rPr>
          <w:rFonts w:ascii="宋体" w:hAnsi="宋体" w:cs="宋体"/>
          <w:color w:val="FF0000"/>
          <w:kern w:val="0"/>
          <w:szCs w:val="21"/>
        </w:rPr>
        <w:t>的关系图像如下图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noProof/>
          <w:color w:val="FF0000"/>
          <w:kern w:val="0"/>
          <w:szCs w:val="21"/>
        </w:rPr>
        <w:lastRenderedPageBreak/>
        <w:drawing>
          <wp:inline distT="0" distB="0" distL="0" distR="0" wp14:anchorId="4B1DBD73" wp14:editId="4EF9D4CB">
            <wp:extent cx="2628900" cy="205740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6284199" name="图片 26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根据图像可知，表格中第3次流量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>
        <w:rPr>
          <w:rFonts w:ascii="宋体" w:hAnsi="宋体" w:cs="宋体"/>
          <w:color w:val="FF0000"/>
          <w:kern w:val="0"/>
          <w:szCs w:val="21"/>
        </w:rPr>
        <w:object w:dxaOrig="1470" w:dyaOrig="360">
          <v:shape id="_x0000_i1052" type="#_x0000_t75" style="width:73.5pt;height:18pt;mso-position-horizontal-relative:page;mso-position-vertical-relative:page" o:ole="">
            <v:imagedata r:id="rId68" o:title="eqIdf21c95fcf9784ac8afe7367698c6c320"/>
          </v:shape>
          <o:OLEObject Type="Embed" ProgID="Equation.DSMT4" ShapeID="_x0000_i1052" DrawAspect="Content" ObjectID="_1675608245" r:id="rId69"/>
        </w:object>
      </w:r>
      <w:r w:rsidRPr="00313899">
        <w:rPr>
          <w:rFonts w:ascii="宋体" w:hAnsi="宋体" w:cs="宋体"/>
          <w:color w:val="FF0000"/>
          <w:kern w:val="0"/>
          <w:szCs w:val="21"/>
        </w:rPr>
        <w:t>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 w:hint="eastAsia"/>
          <w:color w:val="FF0000"/>
          <w:kern w:val="0"/>
          <w:szCs w:val="21"/>
        </w:rPr>
        <w:t>②</w:t>
      </w:r>
      <w:r w:rsidRPr="00313899">
        <w:rPr>
          <w:rFonts w:ascii="宋体" w:hAnsi="宋体" w:cs="宋体"/>
          <w:color w:val="FF0000"/>
          <w:kern w:val="0"/>
          <w:szCs w:val="21"/>
        </w:rPr>
        <w:t>[3]由液体压强的特点知，液体深度越大，液体压强越大，喷出小孔的水流速也越大。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(3)[4]流量是表示单位时间内通过某一横截面的流体的体积，由图丙所示的水柱模型，水柱的长度l=</w:t>
      </w:r>
      <w:proofErr w:type="spellStart"/>
      <w:r w:rsidRPr="00313899">
        <w:rPr>
          <w:rFonts w:ascii="宋体" w:hAnsi="宋体" w:cs="宋体"/>
          <w:color w:val="FF0000"/>
          <w:kern w:val="0"/>
          <w:szCs w:val="21"/>
        </w:rPr>
        <w:t>vt</w:t>
      </w:r>
      <w:proofErr w:type="spellEnd"/>
      <w:r w:rsidRPr="00313899">
        <w:rPr>
          <w:rFonts w:ascii="宋体" w:hAnsi="宋体" w:cs="宋体"/>
          <w:color w:val="FF0000"/>
          <w:kern w:val="0"/>
          <w:szCs w:val="21"/>
        </w:rPr>
        <w:t>，水柱体积为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V=</w:t>
      </w:r>
      <w:proofErr w:type="spellStart"/>
      <w:proofErr w:type="gramStart"/>
      <w:r w:rsidRPr="00313899">
        <w:rPr>
          <w:rFonts w:ascii="宋体" w:hAnsi="宋体" w:cs="宋体"/>
          <w:color w:val="FF0000"/>
          <w:kern w:val="0"/>
          <w:szCs w:val="21"/>
        </w:rPr>
        <w:t>Sl</w:t>
      </w:r>
      <w:proofErr w:type="spellEnd"/>
      <w:r w:rsidRPr="00313899">
        <w:rPr>
          <w:rFonts w:ascii="宋体" w:hAnsi="宋体" w:cs="宋体"/>
          <w:color w:val="FF0000"/>
          <w:kern w:val="0"/>
          <w:szCs w:val="21"/>
        </w:rPr>
        <w:t>=</w:t>
      </w:r>
      <w:proofErr w:type="spellStart"/>
      <w:proofErr w:type="gramEnd"/>
      <w:r w:rsidRPr="00313899">
        <w:rPr>
          <w:rFonts w:ascii="宋体" w:hAnsi="宋体" w:cs="宋体"/>
          <w:color w:val="FF0000"/>
          <w:kern w:val="0"/>
          <w:szCs w:val="21"/>
        </w:rPr>
        <w:t>Svt</w:t>
      </w:r>
      <w:proofErr w:type="spellEnd"/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则流量Q与流速v</w:t>
      </w:r>
      <w:r w:rsidRPr="00313899">
        <w:rPr>
          <w:rFonts w:ascii="微软雅黑" w:eastAsia="微软雅黑" w:hAnsi="微软雅黑" w:cs="微软雅黑" w:hint="eastAsia"/>
          <w:color w:val="FF0000"/>
          <w:kern w:val="0"/>
          <w:szCs w:val="21"/>
        </w:rPr>
        <w:t>､</w:t>
      </w:r>
      <w:r w:rsidRPr="00313899">
        <w:rPr>
          <w:rFonts w:ascii="宋体" w:hAnsi="宋体" w:cs="宋体" w:hint="eastAsia"/>
          <w:color w:val="FF0000"/>
          <w:kern w:val="0"/>
          <w:szCs w:val="21"/>
        </w:rPr>
        <w:t>面积</w:t>
      </w:r>
      <w:r w:rsidRPr="00313899">
        <w:rPr>
          <w:rFonts w:ascii="宋体" w:hAnsi="宋体" w:cs="宋体"/>
          <w:color w:val="FF0000"/>
          <w:kern w:val="0"/>
          <w:szCs w:val="21"/>
        </w:rPr>
        <w:t>S的关系式为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>
        <w:rPr>
          <w:rFonts w:ascii="宋体" w:hAnsi="宋体" w:cs="宋体"/>
          <w:color w:val="FF0000"/>
          <w:kern w:val="0"/>
          <w:szCs w:val="21"/>
        </w:rPr>
        <w:object w:dxaOrig="1755" w:dyaOrig="615">
          <v:shape id="对象 28" o:spid="_x0000_i1053" type="#_x0000_t75" style="width:87.75pt;height:30.75pt;mso-position-horizontal-relative:page;mso-position-vertical-relative:page" o:ole="">
            <v:imagedata r:id="rId70" o:title="eqId754feb7261fa4f13b9ae83fe58a46241"/>
          </v:shape>
          <o:OLEObject Type="Embed" ProgID="Equation.DSMT4" ShapeID="对象 28" DrawAspect="Content" ObjectID="_1675608246" r:id="rId71"/>
        </w:objec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[5]任意横截面的流量相等，下端水柱速度较上端水柱的速度大，由Q=</w:t>
      </w:r>
      <w:proofErr w:type="spellStart"/>
      <w:r w:rsidRPr="00313899">
        <w:rPr>
          <w:rFonts w:ascii="宋体" w:hAnsi="宋体" w:cs="宋体"/>
          <w:color w:val="FF0000"/>
          <w:kern w:val="0"/>
          <w:szCs w:val="21"/>
        </w:rPr>
        <w:t>Sv</w:t>
      </w:r>
      <w:proofErr w:type="spellEnd"/>
      <w:r w:rsidRPr="00313899">
        <w:rPr>
          <w:rFonts w:ascii="宋体" w:hAnsi="宋体" w:cs="宋体"/>
          <w:color w:val="FF0000"/>
          <w:kern w:val="0"/>
          <w:szCs w:val="21"/>
        </w:rPr>
        <w:t>，(S为水柱截面积，v为水柱中水的流速)可知，上端水柱截面积较大。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2.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(2020年湖北省咸宁市中考真题)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同学们利用压强计等装置“探究液体内部压强的规律”，进行了如下的操作。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noProof/>
          <w:color w:val="000000" w:themeColor="text1"/>
          <w:kern w:val="0"/>
          <w:szCs w:val="21"/>
        </w:rPr>
        <w:drawing>
          <wp:inline distT="0" distB="0" distL="0" distR="0" wp14:anchorId="61655ECA" wp14:editId="08F24C92">
            <wp:extent cx="5274310" cy="1582420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3578847" name="图片 10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58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br/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(1)在使用压强计前，发现U形管中两侧液面已有高度差(如图甲所示)，接下来的操作是____(选填字母)；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A．直接从U形管右侧中倒出适量液体  B．拆除胶管重新安装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lastRenderedPageBreak/>
        <w:t>(2)正确操作后，分析乙</w:t>
      </w:r>
      <w:r w:rsidRPr="00313899">
        <w:rPr>
          <w:rFonts w:ascii="微软雅黑" w:eastAsia="微软雅黑" w:hAnsi="微软雅黑" w:cs="微软雅黑" w:hint="eastAsia"/>
          <w:color w:val="000000" w:themeColor="text1"/>
          <w:kern w:val="0"/>
          <w:szCs w:val="21"/>
        </w:rPr>
        <w:t>､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丙两图的实验现象，初步得出的结论是：同种液体中，液体压强随液体深度的增加而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____，因此拦河大坝要做成____的形状(选填“上窄下宽”或“上宽下窄”)；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(3)玲玲保持丙图中探头的位置不变，并向容器内加入适量的浓盐水，她发现U形管两侧液面的高度差又变大了，于是得出了“在同一深度，液体的密度越大，其内部的压强越大”的结论</w:t>
      </w:r>
      <w:r w:rsidRPr="00313899">
        <w:rPr>
          <w:rFonts w:ascii="微软雅黑" w:eastAsia="微软雅黑" w:hAnsi="微软雅黑" w:cs="微软雅黑" w:hint="eastAsia"/>
          <w:color w:val="000000" w:themeColor="text1"/>
          <w:kern w:val="0"/>
          <w:szCs w:val="21"/>
        </w:rPr>
        <w:t>｡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她的操作不可靠，原因是加入盐水后液面位置改变了，正确操作是应将探头适当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____(选填“上移”或“下移”)；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(4)红红用丁装置测量未知液体的密度：在左侧加入适量的水，在右侧缓慢倒入待测液体，直到观察到橡皮膜相平，需要测量的物理量有____(多选)；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A．右侧待测液体到容器底的深度h1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B．右侧待测液体到橡皮膜中心的深度h2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C．左侧水到容器底的深度h3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D．左侧水到橡皮膜中心的深度h4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根据你选用的物理量推导出待测液体密度的表达式为</w:t>
      </w:r>
      <w:r>
        <w:rPr>
          <w:rFonts w:ascii="宋体" w:hAnsi="宋体" w:cs="宋体"/>
          <w:color w:val="000000" w:themeColor="text1"/>
          <w:kern w:val="0"/>
          <w:szCs w:val="21"/>
        </w:rPr>
        <w:object w:dxaOrig="420" w:dyaOrig="255">
          <v:shape id="对象 11" o:spid="_x0000_i1054" type="#_x0000_t75" style="width:21pt;height:12.75pt;mso-position-horizontal-relative:page;mso-position-vertical-relative:page" o:ole="">
            <v:imagedata r:id="rId73" o:title="eqIdb165e33fa18c48459c2cf1e02882b91e"/>
          </v:shape>
          <o:OLEObject Type="Embed" ProgID="Equation.DSMT4" ShapeID="对象 11" DrawAspect="Content" ObjectID="_1675608247" r:id="rId74"/>
        </w:objec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____(用题中字母和</w:t>
      </w:r>
      <w:r>
        <w:rPr>
          <w:rFonts w:ascii="宋体" w:hAnsi="宋体" w:cs="宋体"/>
          <w:color w:val="000000" w:themeColor="text1"/>
          <w:kern w:val="0"/>
          <w:szCs w:val="21"/>
        </w:rPr>
        <w:object w:dxaOrig="360" w:dyaOrig="375">
          <v:shape id="对象 12" o:spid="_x0000_i1055" type="#_x0000_t75" style="width:18pt;height:18.75pt;mso-position-horizontal-relative:page;mso-position-vertical-relative:page" o:ole="">
            <v:imagedata r:id="rId75" o:title="eqIdd2cc20312fea498088e34caedbf27f9d"/>
          </v:shape>
          <o:OLEObject Type="Embed" ProgID="Equation.DSMT4" ShapeID="对象 12" DrawAspect="Content" ObjectID="_1675608248" r:id="rId76"/>
        </w:objec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表示)</w:t>
      </w:r>
      <w:r w:rsidRPr="00313899">
        <w:rPr>
          <w:rFonts w:ascii="微软雅黑" w:eastAsia="微软雅黑" w:hAnsi="微软雅黑" w:cs="微软雅黑" w:hint="eastAsia"/>
          <w:color w:val="000000" w:themeColor="text1"/>
          <w:kern w:val="0"/>
          <w:szCs w:val="21"/>
        </w:rPr>
        <w:t>｡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 xml:space="preserve">【答案】    (1). </w:t>
      </w:r>
      <w:proofErr w:type="gramStart"/>
      <w:r w:rsidRPr="00313899">
        <w:rPr>
          <w:rFonts w:ascii="宋体" w:hAnsi="宋体" w:cs="宋体"/>
          <w:color w:val="FF0000"/>
          <w:kern w:val="0"/>
          <w:szCs w:val="21"/>
        </w:rPr>
        <w:t>B    (2).</w:t>
      </w:r>
      <w:proofErr w:type="gramEnd"/>
      <w:r w:rsidRPr="00313899">
        <w:rPr>
          <w:rFonts w:ascii="宋体" w:hAnsi="宋体" w:cs="宋体"/>
          <w:color w:val="FF0000"/>
          <w:kern w:val="0"/>
          <w:szCs w:val="21"/>
        </w:rPr>
        <w:t xml:space="preserve"> 増大    (3). 上窄下宽    (4). 上移    (5). </w:t>
      </w:r>
      <w:proofErr w:type="gramStart"/>
      <w:r w:rsidRPr="00313899">
        <w:rPr>
          <w:rFonts w:ascii="宋体" w:hAnsi="宋体" w:cs="宋体"/>
          <w:color w:val="FF0000"/>
          <w:kern w:val="0"/>
          <w:szCs w:val="21"/>
        </w:rPr>
        <w:t>BD    (6).</w:t>
      </w:r>
      <w:proofErr w:type="gramEnd"/>
      <w:r w:rsidRPr="00313899">
        <w:rPr>
          <w:rFonts w:ascii="宋体" w:hAnsi="宋体" w:cs="宋体"/>
          <w:color w:val="FF0000"/>
          <w:kern w:val="0"/>
          <w:szCs w:val="21"/>
        </w:rPr>
        <w:t xml:space="preserve"> </w:t>
      </w:r>
      <w:r>
        <w:rPr>
          <w:rFonts w:ascii="宋体" w:hAnsi="宋体" w:cs="宋体"/>
          <w:color w:val="FF0000"/>
          <w:kern w:val="0"/>
          <w:szCs w:val="21"/>
        </w:rPr>
        <w:object w:dxaOrig="690" w:dyaOrig="690">
          <v:shape id="对象 13" o:spid="_x0000_i1056" type="#_x0000_t75" style="width:34.5pt;height:34.5pt;mso-position-horizontal-relative:page;mso-position-vertical-relative:page" o:ole="">
            <v:imagedata r:id="rId77" o:title="eqIda68aedd407a94a40b721ac2db7595e82"/>
          </v:shape>
          <o:OLEObject Type="Embed" ProgID="Equation.DSMT4" ShapeID="对象 13" DrawAspect="Content" ObjectID="_1675608249" r:id="rId78"/>
        </w:objec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【解析】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【详解】(1)[1]使用压强计前，发现U形管中两侧液面已有高度差，需要将软管取下，再重新安装，这样的话，U形管中两管上方的气体压强就是相等的，当橡皮膜没有受到压强时，U形管中的液面就是相平的。故选B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(2)[2][3]由乙丙两图可知，橡皮膜的方向相同，深度不同，深度越大压强越大，可得出结论：同一液体，液体内部压强随深度的增加而增大，所以拦河大坝要做成上窄下宽的形状。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(3)[4]探究液体内部压强与液体密度的关系，则应保持深度不变，保持橡皮膜的位置不变，向容器内加入适量的浓盐水，液体深度增大了，没有控制液体的深度不变，应将探头适当上移，保持液体的深度不变。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(4)[5][6]在左侧加入适量的水，测量左侧水到橡皮膜中心的深度h4，在右侧缓慢倒入待测液体，直到观察到橡皮膜相平，测量右侧待测液体到橡皮膜中心的深度h2，橡皮膜变平可得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p水=p液体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lastRenderedPageBreak/>
        <w:t>ρ水gh4=ρgh2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ρ=</w:t>
      </w:r>
      <w:r>
        <w:rPr>
          <w:rFonts w:ascii="宋体" w:hAnsi="宋体" w:cs="宋体"/>
          <w:color w:val="FF0000"/>
          <w:kern w:val="0"/>
          <w:szCs w:val="21"/>
        </w:rPr>
        <w:object w:dxaOrig="630" w:dyaOrig="690">
          <v:shape id="对象 14" o:spid="_x0000_i1057" type="#_x0000_t75" style="width:31.5pt;height:34.5pt;mso-position-horizontal-relative:page;mso-position-vertical-relative:page" o:ole="">
            <v:imagedata r:id="rId79" o:title="eqId7669f6078e6b4fd0a26ad0af78156dc4"/>
          </v:shape>
          <o:OLEObject Type="Embed" ProgID="Equation.DSMT4" ShapeID="对象 14" DrawAspect="Content" ObjectID="_1675608250" r:id="rId80"/>
        </w:objec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3.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(2020年甘肃省天水市中考真题)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在“探究液体压强的特点”实验中，小明进行了如下的猜想：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noProof/>
          <w:color w:val="000000" w:themeColor="text1"/>
          <w:kern w:val="0"/>
          <w:szCs w:val="21"/>
        </w:rPr>
        <w:drawing>
          <wp:inline distT="0" distB="0" distL="0" distR="0" wp14:anchorId="527020B4" wp14:editId="32A384EA">
            <wp:extent cx="4076700" cy="169545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1502166" name="图片 2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猜想一：液体内部压强大小可能与液体深度有关。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猜想二：液体内部压强大小可能与液体密度有关。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猜想三：液体内部压强大小可能与方向有关。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为了验证以上猜想，小明进行了如图所示的操作：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(1)实验过程中探头受到的液体压强大小是通过__反映的。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(2)为了验证猜想一，应选择__两组实验对比，可初步验证出猜想一是正确的。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(3)探究液体压强与液体密度的关系时，对比乙、丙两组实验，小明可得出的结论是：当液体深度相同时，液体的密度越大，液体的压强就越__。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 xml:space="preserve">【答案】    (1). </w:t>
      </w:r>
      <w:r>
        <w:rPr>
          <w:rFonts w:ascii="宋体" w:hAnsi="宋体" w:cs="宋体"/>
          <w:color w:val="FF0000"/>
          <w:kern w:val="0"/>
          <w:szCs w:val="21"/>
        </w:rPr>
        <w:object w:dxaOrig="255" w:dyaOrig="285">
          <v:shape id="对象 3" o:spid="_x0000_i1058" type="#_x0000_t75" style="width:12.75pt;height:14.25pt;mso-position-horizontal-relative:page;mso-position-vertical-relative:page" o:ole="">
            <v:imagedata r:id="rId82" o:title="eqIde9cfb671a6be48fa8c13ce34f94c4ae7"/>
          </v:shape>
          <o:OLEObject Type="Embed" ProgID="Equation.DSMT4" ShapeID="对象 3" DrawAspect="Content" ObjectID="_1675608251" r:id="rId83"/>
        </w:object>
      </w:r>
      <w:r w:rsidRPr="00313899">
        <w:rPr>
          <w:rFonts w:ascii="宋体" w:hAnsi="宋体" w:cs="宋体"/>
          <w:color w:val="FF0000"/>
          <w:kern w:val="0"/>
          <w:szCs w:val="21"/>
        </w:rPr>
        <w:t>形管两边液面的高度差    (2). 甲、乙    (3). 大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【解析】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【详解】(1)[1]根据转换法，实验过程中探头受到的液体压强大小是通过</w:t>
      </w:r>
      <w:r>
        <w:rPr>
          <w:rFonts w:ascii="宋体" w:hAnsi="宋体" w:cs="宋体"/>
          <w:color w:val="FF0000"/>
          <w:kern w:val="0"/>
          <w:szCs w:val="21"/>
        </w:rPr>
        <w:object w:dxaOrig="255" w:dyaOrig="285">
          <v:shape id="对象 4" o:spid="_x0000_i1059" type="#_x0000_t75" style="width:12.75pt;height:14.25pt;mso-position-horizontal-relative:page;mso-position-vertical-relative:page" o:ole="">
            <v:imagedata r:id="rId82" o:title="eqIde9cfb671a6be48fa8c13ce34f94c4ae7"/>
          </v:shape>
          <o:OLEObject Type="Embed" ProgID="Equation.DSMT4" ShapeID="对象 4" DrawAspect="Content" ObjectID="_1675608252" r:id="rId84"/>
        </w:object>
      </w:r>
      <w:r w:rsidRPr="00313899">
        <w:rPr>
          <w:rFonts w:ascii="宋体" w:hAnsi="宋体" w:cs="宋体"/>
          <w:color w:val="FF0000"/>
          <w:kern w:val="0"/>
          <w:szCs w:val="21"/>
        </w:rPr>
        <w:t>形管两边液面的高度差反映的。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(2)[2]为了验证猜想一，即研究液体内部压强大小可能与液体深度有关，要控制液体密度相同，故应选择甲、乙两组实验对比，可初步验证出猜想一是正确的。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(3)[3]探究液体压强与液体密度的关系时，对比乙、丙两组实验，丙中</w:t>
      </w:r>
      <w:r>
        <w:rPr>
          <w:rFonts w:ascii="宋体" w:hAnsi="宋体" w:cs="宋体"/>
          <w:color w:val="FF0000"/>
          <w:kern w:val="0"/>
          <w:szCs w:val="21"/>
        </w:rPr>
        <w:object w:dxaOrig="255" w:dyaOrig="285">
          <v:shape id="对象 5" o:spid="_x0000_i1060" type="#_x0000_t75" style="width:12.75pt;height:14.25pt;mso-position-horizontal-relative:page;mso-position-vertical-relative:page" o:ole="">
            <v:imagedata r:id="rId82" o:title="eqIde9cfb671a6be48fa8c13ce34f94c4ae7"/>
          </v:shape>
          <o:OLEObject Type="Embed" ProgID="Equation.DSMT4" ShapeID="对象 5" DrawAspect="Content" ObjectID="_1675608253" r:id="rId85"/>
        </w:object>
      </w:r>
      <w:r w:rsidRPr="00313899">
        <w:rPr>
          <w:rFonts w:ascii="宋体" w:hAnsi="宋体" w:cs="宋体"/>
          <w:color w:val="FF0000"/>
          <w:kern w:val="0"/>
          <w:szCs w:val="21"/>
        </w:rPr>
        <w:t>形管两边液面的高度差大，小明可得出的结论是：当液体深度相同时，液体的密度越大，液体的压强就越大。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4.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(2020年黑龙江省绥化市中考真题)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某同学用下列器材探究“液体内部的压强”。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noProof/>
          <w:color w:val="000000" w:themeColor="text1"/>
          <w:kern w:val="0"/>
          <w:szCs w:val="21"/>
        </w:rPr>
        <w:lastRenderedPageBreak/>
        <w:drawing>
          <wp:inline distT="0" distB="0" distL="0" distR="0" wp14:anchorId="462ED196" wp14:editId="0D2B3366">
            <wp:extent cx="2943225" cy="1181100"/>
            <wp:effectExtent l="0" t="0" r="952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304663" name="图片 33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lum contrast="8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(1)他向图甲的U形管内注入适量的红墨水，红墨水静止时，U形管两侧液面高度______；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(2)图乙压强计通过U形管两侧液面的______来反映橡皮膜所受压强的大小，用手指按压橡皮膜发现U形管中的液面升降灵活，说明该装置______；(填“漏气”或“不漏气”)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(3)他把探头放入水面下6cm处，探头受到水的压强是______Pa；继续向下移动探头，会看到U形管两侧液面的高度差变大，说明液体内部的压强与液体的______有关；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(4)为了检验“液体内部的压强与液体密度有关”这一结论，他用图丙的装置，在容器的左右两侧分别装入深度相同的不同液体，看到橡皮膜向左侧凸起，则______侧液体的密度较大。(填“左”或“右”)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 xml:space="preserve">【答案】    (1). 相同或相等或相平    (2). 高度差    (3). 不漏气    (4). </w:t>
      </w:r>
      <w:proofErr w:type="gramStart"/>
      <w:r w:rsidRPr="00313899">
        <w:rPr>
          <w:rFonts w:ascii="宋体" w:hAnsi="宋体" w:cs="宋体"/>
          <w:color w:val="FF0000"/>
          <w:kern w:val="0"/>
          <w:szCs w:val="21"/>
        </w:rPr>
        <w:t>600    (5).</w:t>
      </w:r>
      <w:proofErr w:type="gramEnd"/>
      <w:r w:rsidRPr="00313899">
        <w:rPr>
          <w:rFonts w:ascii="宋体" w:hAnsi="宋体" w:cs="宋体"/>
          <w:color w:val="FF0000"/>
          <w:kern w:val="0"/>
          <w:szCs w:val="21"/>
        </w:rPr>
        <w:t xml:space="preserve"> 深度    (6). 右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【解析】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【详解】(1)由图甲可知，向U形管内注入适量的红墨水，当管内的红墨水静止时，根据连通器原理，U形管左右两侧液面相平。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(2)[2]图乙压强计通过U形管两侧液面的高度差来反映橡皮膜所受压强的大小，液面的高度差越大，说明橡皮膜所受压强较大。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[3]用手指按压橡皮膜发现U形管中的液面升降灵活，说明该装置不漏气，如果装置漏气，挤压橡皮膜，U形管两边也不会出现高度差。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(3)[4]探头放入水面下6cm处，探头受到水的压强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p=</w:t>
      </w:r>
      <w:proofErr w:type="spellStart"/>
      <w:r w:rsidRPr="00313899">
        <w:rPr>
          <w:rFonts w:ascii="宋体" w:hAnsi="宋体" w:cs="宋体"/>
          <w:color w:val="FF0000"/>
          <w:kern w:val="0"/>
          <w:szCs w:val="21"/>
        </w:rPr>
        <w:t>ρgh</w:t>
      </w:r>
      <w:proofErr w:type="spellEnd"/>
      <w:r w:rsidRPr="00313899">
        <w:rPr>
          <w:rFonts w:ascii="宋体" w:hAnsi="宋体" w:cs="宋体"/>
          <w:color w:val="FF0000"/>
          <w:kern w:val="0"/>
          <w:szCs w:val="21"/>
        </w:rPr>
        <w:t>=1×103kg/m3×10N/kg×0.06m=600Pa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[5]向下移动探头，看到U形管两侧液面的高度差变大，说明液体内部的压强与液体的深度有关，深度越深，压强越大。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(4)[6]相同深度，液体的密度越大，压强越大，在容器左右两部分分别装入深度相同的不同液体，橡皮膜向左侧凸起，说明橡皮膜右侧的液体压强较大，右侧液体的密度较大。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5.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(2020年北京市中考真题)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如图所示，用隔板将容器分成左、右两部分，隔板下部有一个圆孔用薄橡皮膜封闭。当在容器左、右两部分注入不同深度的水时(水面位置如图中虚线所示)，橡皮膜发生了形变，形变情况是向______侧凸起；产生这种现象的原因是______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noProof/>
          <w:color w:val="000000" w:themeColor="text1"/>
          <w:kern w:val="0"/>
          <w:szCs w:val="21"/>
        </w:rPr>
        <w:lastRenderedPageBreak/>
        <w:drawing>
          <wp:inline distT="0" distB="0" distL="0" distR="0" wp14:anchorId="4D5F839B" wp14:editId="6448A9F2">
            <wp:extent cx="1152525" cy="1000125"/>
            <wp:effectExtent l="0" t="0" r="9525" b="952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3618300" name="图片 80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lum contrast="8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【答案】    (1). 左    (2). 见解析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【解析】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【详解】[1]由图可知，到橡皮膜位置右侧水的深度比左侧水的深度大，橡皮膜向左凸起。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[2]根据p=</w:t>
      </w:r>
      <w:proofErr w:type="spellStart"/>
      <w:r w:rsidRPr="00313899">
        <w:rPr>
          <w:rFonts w:ascii="宋体" w:hAnsi="宋体" w:cs="宋体"/>
          <w:color w:val="FF0000"/>
          <w:kern w:val="0"/>
          <w:szCs w:val="21"/>
        </w:rPr>
        <w:t>ρgh</w:t>
      </w:r>
      <w:proofErr w:type="spellEnd"/>
      <w:r w:rsidRPr="00313899">
        <w:rPr>
          <w:rFonts w:ascii="宋体" w:hAnsi="宋体" w:cs="宋体"/>
          <w:color w:val="FF0000"/>
          <w:kern w:val="0"/>
          <w:szCs w:val="21"/>
        </w:rPr>
        <w:t>，因为水的密度相等，右侧水深度大，所以右侧水对橡皮膜的压强大，根据F=</w:t>
      </w:r>
      <w:proofErr w:type="spellStart"/>
      <w:r w:rsidRPr="00313899">
        <w:rPr>
          <w:rFonts w:ascii="宋体" w:hAnsi="宋体" w:cs="宋体"/>
          <w:color w:val="FF0000"/>
          <w:kern w:val="0"/>
          <w:szCs w:val="21"/>
        </w:rPr>
        <w:t>pS</w:t>
      </w:r>
      <w:proofErr w:type="spellEnd"/>
      <w:r w:rsidRPr="00313899">
        <w:rPr>
          <w:rFonts w:ascii="宋体" w:hAnsi="宋体" w:cs="宋体"/>
          <w:color w:val="FF0000"/>
          <w:kern w:val="0"/>
          <w:szCs w:val="21"/>
        </w:rPr>
        <w:t>，因为受力面积相等，右侧水对橡皮膜的压强大，所以右侧水对橡皮膜的压力大，使得橡皮膜向左侧凸起。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6</w:t>
      </w:r>
      <w:r w:rsidRPr="00313899">
        <w:rPr>
          <w:rFonts w:ascii="宋体" w:hAnsi="宋体" w:cs="宋体" w:hint="eastAsia"/>
          <w:color w:val="000000" w:themeColor="text1"/>
          <w:kern w:val="0"/>
          <w:szCs w:val="21"/>
        </w:rPr>
        <w:t>．</w:t>
      </w:r>
      <w:r w:rsidRPr="00313899">
        <w:rPr>
          <w:rFonts w:ascii="宋体" w:hAnsi="宋体" w:cs="宋体"/>
          <w:color w:val="000000" w:themeColor="text1"/>
          <w:kern w:val="0"/>
          <w:szCs w:val="21"/>
        </w:rPr>
        <w:t>在探究”影响液体内部压强大小的因素”的实验中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noProof/>
          <w:color w:val="000000" w:themeColor="text1"/>
          <w:kern w:val="0"/>
          <w:szCs w:val="21"/>
        </w:rPr>
        <w:drawing>
          <wp:inline distT="0" distB="0" distL="0" distR="0" wp14:anchorId="52ACA48C" wp14:editId="44315D76">
            <wp:extent cx="5267325" cy="1476375"/>
            <wp:effectExtent l="0" t="0" r="9525" b="952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0884242" name="图片 31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（1）实验中液体压强的大小变化是通过比较U形管两侧液面_______的变化，将探头放进盛水的容器中，探头的橡皮膜受到水的压强会_______(选填”内凹”或“外凸”)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（2）通过比较C、D两个图，可得到结论：同一种液体的压强随______的增加而增大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（3）通过比较D、E两个图，可得到结论：在深度相同时，液体的_______越大，压强越大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000000" w:themeColor="text1"/>
          <w:kern w:val="0"/>
          <w:szCs w:val="21"/>
        </w:rPr>
      </w:pPr>
      <w:r w:rsidRPr="00313899">
        <w:rPr>
          <w:rFonts w:ascii="宋体" w:hAnsi="宋体" w:cs="宋体"/>
          <w:color w:val="000000" w:themeColor="text1"/>
          <w:kern w:val="0"/>
          <w:szCs w:val="21"/>
        </w:rPr>
        <w:t>（4）通过比较A、B、C三个图，可得到结论：__________________________________。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【答案】  高度差  内凹  深度  密度  在同一液体，同一深度，液体向各个方向的压强相等</w:t>
      </w:r>
    </w:p>
    <w:p w:rsidR="00264F17" w:rsidRPr="00313899" w:rsidRDefault="00264F17" w:rsidP="00264F17">
      <w:pPr>
        <w:widowControl/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cs="宋体"/>
          <w:color w:val="FF0000"/>
          <w:kern w:val="0"/>
          <w:szCs w:val="21"/>
        </w:rPr>
      </w:pPr>
      <w:r w:rsidRPr="00313899">
        <w:rPr>
          <w:rFonts w:ascii="宋体" w:hAnsi="宋体" w:cs="宋体"/>
          <w:color w:val="FF0000"/>
          <w:kern w:val="0"/>
          <w:szCs w:val="21"/>
        </w:rPr>
        <w:t>【解析】（1）实验中液体压强的大小变化是通过比较U形管两侧液面高度差的变化，将探头放进盛水的容器中，探头的橡皮膜受到水的压强会内凹；（2）C、D两个图中是同种液体，探头在液体中所处深度不同，两U型管的高度差不同，所以可得到结论：同一种液体的压强随深度的增加而增大；（3）D、E两个图中是不同液体，而探头在液体中所处的深度相同，但两U型管的高度差不同，所以可得到结论：在深度相同时，液体的密度越大，压强越大；（4）A、B、C三个图中所装的是同种液体，探头所处深度相同只是方向不同，两U型管的高度差相同，所以可得到结论：在同一液体，同一深度，液体向各个方向的压强相等。</w:t>
      </w:r>
    </w:p>
    <w:p w:rsidR="00264F17" w:rsidRPr="00264F17" w:rsidRDefault="00264F17" w:rsidP="00264F17">
      <w:pPr>
        <w:spacing w:line="312" w:lineRule="auto"/>
        <w:rPr>
          <w:rFonts w:ascii="宋体" w:hAnsi="宋体" w:cstheme="minorBidi"/>
          <w:b/>
          <w:bCs/>
          <w:color w:val="0070C0"/>
          <w:szCs w:val="21"/>
        </w:rPr>
      </w:pPr>
    </w:p>
    <w:sectPr w:rsidR="00264F17" w:rsidRPr="00264F17">
      <w:headerReference w:type="default" r:id="rId89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C2BFE" w:rsidRDefault="001C2BFE" w:rsidP="009458A9">
      <w:r>
        <w:separator/>
      </w:r>
    </w:p>
  </w:endnote>
  <w:endnote w:type="continuationSeparator" w:id="0">
    <w:p w:rsidR="001C2BFE" w:rsidRDefault="001C2BFE" w:rsidP="009458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C2BFE" w:rsidRDefault="001C2BFE" w:rsidP="009458A9">
      <w:r>
        <w:separator/>
      </w:r>
    </w:p>
  </w:footnote>
  <w:footnote w:type="continuationSeparator" w:id="0">
    <w:p w:rsidR="001C2BFE" w:rsidRDefault="001C2BFE" w:rsidP="009458A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458A9" w:rsidRDefault="009458A9">
    <w:pPr>
      <w:pStyle w:val="a3"/>
    </w:pPr>
    <w:r w:rsidRPr="009458A9">
      <w:rPr>
        <w:rFonts w:hint="eastAsia"/>
      </w:rPr>
      <w:t>【精品】备战</w:t>
    </w:r>
    <w:r w:rsidRPr="009458A9">
      <w:rPr>
        <w:rFonts w:hint="eastAsia"/>
      </w:rPr>
      <w:t>2021</w:t>
    </w:r>
    <w:r w:rsidRPr="009458A9">
      <w:rPr>
        <w:rFonts w:hint="eastAsia"/>
      </w:rPr>
      <w:t>年中考物理实验精练精解专题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1362"/>
    <w:rsid w:val="001C2BFE"/>
    <w:rsid w:val="00233576"/>
    <w:rsid w:val="00264F17"/>
    <w:rsid w:val="00871362"/>
    <w:rsid w:val="008C5C92"/>
    <w:rsid w:val="009458A9"/>
    <w:rsid w:val="00D326C2"/>
    <w:rsid w:val="00D809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58A9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9458A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9458A9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9458A9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9458A9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9458A9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9458A9"/>
    <w:rPr>
      <w:rFonts w:ascii="Times New Roman" w:eastAsia="宋体" w:hAnsi="Times New Roman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58A9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9458A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9458A9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9458A9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9458A9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9458A9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9458A9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7896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2.bin"/><Relationship Id="rId18" Type="http://schemas.openxmlformats.org/officeDocument/2006/relationships/image" Target="media/image8.wmf"/><Relationship Id="rId26" Type="http://schemas.openxmlformats.org/officeDocument/2006/relationships/image" Target="media/image12.wmf"/><Relationship Id="rId39" Type="http://schemas.openxmlformats.org/officeDocument/2006/relationships/oleObject" Target="embeddings/oleObject14.bin"/><Relationship Id="rId21" Type="http://schemas.openxmlformats.org/officeDocument/2006/relationships/oleObject" Target="embeddings/oleObject6.bin"/><Relationship Id="rId34" Type="http://schemas.openxmlformats.org/officeDocument/2006/relationships/image" Target="media/image17.png"/><Relationship Id="rId42" Type="http://schemas.openxmlformats.org/officeDocument/2006/relationships/oleObject" Target="embeddings/oleObject16.bin"/><Relationship Id="rId47" Type="http://schemas.openxmlformats.org/officeDocument/2006/relationships/image" Target="media/image23.wmf"/><Relationship Id="rId50" Type="http://schemas.openxmlformats.org/officeDocument/2006/relationships/oleObject" Target="embeddings/oleObject21.bin"/><Relationship Id="rId55" Type="http://schemas.openxmlformats.org/officeDocument/2006/relationships/image" Target="media/image28.wmf"/><Relationship Id="rId63" Type="http://schemas.openxmlformats.org/officeDocument/2006/relationships/oleObject" Target="embeddings/oleObject24.bin"/><Relationship Id="rId68" Type="http://schemas.openxmlformats.org/officeDocument/2006/relationships/image" Target="media/image35.wmf"/><Relationship Id="rId76" Type="http://schemas.openxmlformats.org/officeDocument/2006/relationships/oleObject" Target="embeddings/oleObject31.bin"/><Relationship Id="rId84" Type="http://schemas.openxmlformats.org/officeDocument/2006/relationships/oleObject" Target="embeddings/oleObject35.bin"/><Relationship Id="rId89" Type="http://schemas.openxmlformats.org/officeDocument/2006/relationships/header" Target="header1.xml"/><Relationship Id="rId7" Type="http://schemas.openxmlformats.org/officeDocument/2006/relationships/image" Target="media/image1.png"/><Relationship Id="rId71" Type="http://schemas.openxmlformats.org/officeDocument/2006/relationships/oleObject" Target="embeddings/oleObject29.bin"/><Relationship Id="rId2" Type="http://schemas.microsoft.com/office/2007/relationships/stylesWithEffects" Target="stylesWithEffects.xml"/><Relationship Id="rId16" Type="http://schemas.openxmlformats.org/officeDocument/2006/relationships/image" Target="media/image7.wmf"/><Relationship Id="rId29" Type="http://schemas.openxmlformats.org/officeDocument/2006/relationships/image" Target="media/image14.wmf"/><Relationship Id="rId11" Type="http://schemas.openxmlformats.org/officeDocument/2006/relationships/image" Target="media/image4.png"/><Relationship Id="rId24" Type="http://schemas.openxmlformats.org/officeDocument/2006/relationships/image" Target="media/image11.wmf"/><Relationship Id="rId32" Type="http://schemas.openxmlformats.org/officeDocument/2006/relationships/oleObject" Target="embeddings/oleObject11.bin"/><Relationship Id="rId37" Type="http://schemas.openxmlformats.org/officeDocument/2006/relationships/image" Target="media/image19.wmf"/><Relationship Id="rId40" Type="http://schemas.openxmlformats.org/officeDocument/2006/relationships/oleObject" Target="embeddings/oleObject15.bin"/><Relationship Id="rId45" Type="http://schemas.openxmlformats.org/officeDocument/2006/relationships/image" Target="media/image22.wmf"/><Relationship Id="rId53" Type="http://schemas.openxmlformats.org/officeDocument/2006/relationships/image" Target="media/image26.png"/><Relationship Id="rId58" Type="http://schemas.openxmlformats.org/officeDocument/2006/relationships/oleObject" Target="embeddings/oleObject23.bin"/><Relationship Id="rId66" Type="http://schemas.openxmlformats.org/officeDocument/2006/relationships/oleObject" Target="embeddings/oleObject26.bin"/><Relationship Id="rId74" Type="http://schemas.openxmlformats.org/officeDocument/2006/relationships/oleObject" Target="embeddings/oleObject30.bin"/><Relationship Id="rId79" Type="http://schemas.openxmlformats.org/officeDocument/2006/relationships/image" Target="media/image41.wmf"/><Relationship Id="rId87" Type="http://schemas.openxmlformats.org/officeDocument/2006/relationships/image" Target="media/image45.png"/><Relationship Id="rId5" Type="http://schemas.openxmlformats.org/officeDocument/2006/relationships/footnotes" Target="footnotes.xml"/><Relationship Id="rId61" Type="http://schemas.openxmlformats.org/officeDocument/2006/relationships/image" Target="media/image32.png"/><Relationship Id="rId82" Type="http://schemas.openxmlformats.org/officeDocument/2006/relationships/image" Target="media/image43.wmf"/><Relationship Id="rId90" Type="http://schemas.openxmlformats.org/officeDocument/2006/relationships/fontTable" Target="fontTable.xml"/><Relationship Id="rId19" Type="http://schemas.openxmlformats.org/officeDocument/2006/relationships/oleObject" Target="embeddings/oleObject5.bin"/><Relationship Id="rId14" Type="http://schemas.openxmlformats.org/officeDocument/2006/relationships/image" Target="media/image6.wmf"/><Relationship Id="rId22" Type="http://schemas.openxmlformats.org/officeDocument/2006/relationships/image" Target="media/image10.wmf"/><Relationship Id="rId27" Type="http://schemas.openxmlformats.org/officeDocument/2006/relationships/oleObject" Target="embeddings/oleObject9.bin"/><Relationship Id="rId30" Type="http://schemas.openxmlformats.org/officeDocument/2006/relationships/oleObject" Target="embeddings/oleObject10.bin"/><Relationship Id="rId35" Type="http://schemas.openxmlformats.org/officeDocument/2006/relationships/image" Target="media/image18.wmf"/><Relationship Id="rId43" Type="http://schemas.openxmlformats.org/officeDocument/2006/relationships/image" Target="media/image21.wmf"/><Relationship Id="rId48" Type="http://schemas.openxmlformats.org/officeDocument/2006/relationships/oleObject" Target="embeddings/oleObject19.bin"/><Relationship Id="rId56" Type="http://schemas.openxmlformats.org/officeDocument/2006/relationships/oleObject" Target="embeddings/oleObject22.bin"/><Relationship Id="rId64" Type="http://schemas.openxmlformats.org/officeDocument/2006/relationships/oleObject" Target="embeddings/oleObject25.bin"/><Relationship Id="rId69" Type="http://schemas.openxmlformats.org/officeDocument/2006/relationships/oleObject" Target="embeddings/oleObject28.bin"/><Relationship Id="rId77" Type="http://schemas.openxmlformats.org/officeDocument/2006/relationships/image" Target="media/image40.wmf"/><Relationship Id="rId8" Type="http://schemas.openxmlformats.org/officeDocument/2006/relationships/image" Target="media/image2.png"/><Relationship Id="rId51" Type="http://schemas.openxmlformats.org/officeDocument/2006/relationships/image" Target="media/image24.png"/><Relationship Id="rId72" Type="http://schemas.openxmlformats.org/officeDocument/2006/relationships/image" Target="media/image37.png"/><Relationship Id="rId80" Type="http://schemas.openxmlformats.org/officeDocument/2006/relationships/oleObject" Target="embeddings/oleObject33.bin"/><Relationship Id="rId85" Type="http://schemas.openxmlformats.org/officeDocument/2006/relationships/oleObject" Target="embeddings/oleObject36.bin"/><Relationship Id="rId3" Type="http://schemas.openxmlformats.org/officeDocument/2006/relationships/settings" Target="settings.xml"/><Relationship Id="rId12" Type="http://schemas.openxmlformats.org/officeDocument/2006/relationships/image" Target="media/image5.wmf"/><Relationship Id="rId17" Type="http://schemas.openxmlformats.org/officeDocument/2006/relationships/oleObject" Target="embeddings/oleObject4.bin"/><Relationship Id="rId25" Type="http://schemas.openxmlformats.org/officeDocument/2006/relationships/oleObject" Target="embeddings/oleObject8.bin"/><Relationship Id="rId33" Type="http://schemas.openxmlformats.org/officeDocument/2006/relationships/image" Target="media/image16.png"/><Relationship Id="rId38" Type="http://schemas.openxmlformats.org/officeDocument/2006/relationships/oleObject" Target="embeddings/oleObject13.bin"/><Relationship Id="rId46" Type="http://schemas.openxmlformats.org/officeDocument/2006/relationships/oleObject" Target="embeddings/oleObject18.bin"/><Relationship Id="rId59" Type="http://schemas.openxmlformats.org/officeDocument/2006/relationships/image" Target="media/image30.png"/><Relationship Id="rId67" Type="http://schemas.openxmlformats.org/officeDocument/2006/relationships/oleObject" Target="embeddings/oleObject27.bin"/><Relationship Id="rId20" Type="http://schemas.openxmlformats.org/officeDocument/2006/relationships/image" Target="media/image9.wmf"/><Relationship Id="rId41" Type="http://schemas.openxmlformats.org/officeDocument/2006/relationships/image" Target="media/image20.wmf"/><Relationship Id="rId54" Type="http://schemas.openxmlformats.org/officeDocument/2006/relationships/image" Target="media/image27.png"/><Relationship Id="rId62" Type="http://schemas.openxmlformats.org/officeDocument/2006/relationships/image" Target="media/image33.wmf"/><Relationship Id="rId70" Type="http://schemas.openxmlformats.org/officeDocument/2006/relationships/image" Target="media/image36.wmf"/><Relationship Id="rId75" Type="http://schemas.openxmlformats.org/officeDocument/2006/relationships/image" Target="media/image39.wmf"/><Relationship Id="rId83" Type="http://schemas.openxmlformats.org/officeDocument/2006/relationships/oleObject" Target="embeddings/oleObject34.bin"/><Relationship Id="rId88" Type="http://schemas.openxmlformats.org/officeDocument/2006/relationships/image" Target="media/image46.png"/><Relationship Id="rId9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5" Type="http://schemas.openxmlformats.org/officeDocument/2006/relationships/oleObject" Target="embeddings/oleObject3.bin"/><Relationship Id="rId23" Type="http://schemas.openxmlformats.org/officeDocument/2006/relationships/oleObject" Target="embeddings/oleObject7.bin"/><Relationship Id="rId28" Type="http://schemas.openxmlformats.org/officeDocument/2006/relationships/image" Target="media/image13.png"/><Relationship Id="rId36" Type="http://schemas.openxmlformats.org/officeDocument/2006/relationships/oleObject" Target="embeddings/oleObject12.bin"/><Relationship Id="rId49" Type="http://schemas.openxmlformats.org/officeDocument/2006/relationships/oleObject" Target="embeddings/oleObject20.bin"/><Relationship Id="rId57" Type="http://schemas.openxmlformats.org/officeDocument/2006/relationships/image" Target="media/image29.wmf"/><Relationship Id="rId10" Type="http://schemas.openxmlformats.org/officeDocument/2006/relationships/oleObject" Target="embeddings/oleObject1.bin"/><Relationship Id="rId31" Type="http://schemas.openxmlformats.org/officeDocument/2006/relationships/image" Target="media/image15.wmf"/><Relationship Id="rId44" Type="http://schemas.openxmlformats.org/officeDocument/2006/relationships/oleObject" Target="embeddings/oleObject17.bin"/><Relationship Id="rId52" Type="http://schemas.openxmlformats.org/officeDocument/2006/relationships/image" Target="media/image25.png"/><Relationship Id="rId60" Type="http://schemas.openxmlformats.org/officeDocument/2006/relationships/image" Target="media/image31.png"/><Relationship Id="rId65" Type="http://schemas.openxmlformats.org/officeDocument/2006/relationships/image" Target="media/image34.wmf"/><Relationship Id="rId73" Type="http://schemas.openxmlformats.org/officeDocument/2006/relationships/image" Target="media/image38.wmf"/><Relationship Id="rId78" Type="http://schemas.openxmlformats.org/officeDocument/2006/relationships/oleObject" Target="embeddings/oleObject32.bin"/><Relationship Id="rId81" Type="http://schemas.openxmlformats.org/officeDocument/2006/relationships/image" Target="media/image42.png"/><Relationship Id="rId86" Type="http://schemas.openxmlformats.org/officeDocument/2006/relationships/image" Target="media/image44.png"/><Relationship Id="rId4" Type="http://schemas.openxmlformats.org/officeDocument/2006/relationships/webSettings" Target="webSettings.xml"/><Relationship Id="rId9" Type="http://schemas.openxmlformats.org/officeDocument/2006/relationships/image" Target="media/image3.wm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1329</Words>
  <Characters>7577</Characters>
  <Application>Microsoft Office Word</Application>
  <DocSecurity>0</DocSecurity>
  <Lines>63</Lines>
  <Paragraphs>17</Paragraphs>
  <ScaleCrop>false</ScaleCrop>
  <Company>China</Company>
  <LinksUpToDate>false</LinksUpToDate>
  <CharactersWithSpaces>8889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2021-02-23T09:55:00Z</dcterms:created>
  <dcterms:modified xsi:type="dcterms:W3CDTF">2021-02-23T09:55:00Z</dcterms:modified>
</cp:coreProperties>
</file>